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5BC">
      <w:pPr>
        <w:pStyle w:val="newncpi"/>
        <w:ind w:firstLine="0"/>
        <w:jc w:val="center"/>
      </w:pPr>
      <w:r>
        <w:rPr>
          <w:rStyle w:val="name"/>
        </w:rPr>
        <w:t>ЗАКОН РЕСПУБЛИКИ БЕЛАРУСЬ</w:t>
      </w:r>
    </w:p>
    <w:p w:rsidR="00000000" w:rsidRDefault="001235BC">
      <w:pPr>
        <w:pStyle w:val="newncpi"/>
        <w:ind w:firstLine="0"/>
        <w:jc w:val="center"/>
      </w:pPr>
      <w:r>
        <w:rPr>
          <w:rStyle w:val="datepr"/>
        </w:rPr>
        <w:t>20 июля 2006 г.</w:t>
      </w:r>
      <w:r>
        <w:rPr>
          <w:rStyle w:val="number"/>
        </w:rPr>
        <w:t xml:space="preserve"> № 165-З</w:t>
      </w:r>
    </w:p>
    <w:p w:rsidR="00000000" w:rsidRDefault="001235BC">
      <w:pPr>
        <w:pStyle w:val="title"/>
      </w:pPr>
      <w:r>
        <w:t>О борьбе с коррупцией</w:t>
      </w:r>
    </w:p>
    <w:p w:rsidR="00000000" w:rsidRDefault="001235BC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23 июня 2006 года</w:t>
      </w:r>
      <w:r>
        <w:br/>
        <w:t>Одобрен Советом Республики 30 июня 2006 года</w:t>
      </w:r>
    </w:p>
    <w:p w:rsidR="00000000" w:rsidRDefault="001235BC">
      <w:pPr>
        <w:pStyle w:val="changei"/>
      </w:pPr>
      <w:r>
        <w:t>Изменения и дополнения:</w:t>
      </w:r>
    </w:p>
    <w:p w:rsidR="00000000" w:rsidRDefault="001235BC">
      <w:pPr>
        <w:pStyle w:val="changeadd"/>
      </w:pPr>
      <w:r>
        <w:t>Закон Республики Беларусь от 21 июля 2008 г. № 417-З (Национальный реестр пр</w:t>
      </w:r>
      <w:r>
        <w:t>а</w:t>
      </w:r>
      <w:r>
        <w:t>вовых актов Республики Беларусь, 200</w:t>
      </w:r>
      <w:r w:rsidR="005E2A60">
        <w:t>8 г., № 184, 2/1514)</w:t>
      </w:r>
      <w:r>
        <w:t>;</w:t>
      </w:r>
    </w:p>
    <w:p w:rsidR="00000000" w:rsidRDefault="001235BC">
      <w:pPr>
        <w:pStyle w:val="changeadd"/>
      </w:pPr>
      <w:r>
        <w:t>Закон Республики Беларусь от 3 декабря 2009 г. № 64-З (Национальный реестр пр</w:t>
      </w:r>
      <w:r>
        <w:t>а</w:t>
      </w:r>
      <w:r>
        <w:t>вовых актов Республики Беларусь</w:t>
      </w:r>
      <w:r w:rsidR="005E2A60">
        <w:t>, 2009 г., № 300, 2/1616)</w:t>
      </w:r>
      <w:r>
        <w:t>;</w:t>
      </w:r>
    </w:p>
    <w:p w:rsidR="00000000" w:rsidRDefault="001235BC">
      <w:pPr>
        <w:pStyle w:val="changeadd"/>
      </w:pPr>
      <w:r>
        <w:t>Закон Республики Беларусь от 28 декабря 2009 г. № 78-З (Национальный реестр пр</w:t>
      </w:r>
      <w:r>
        <w:t>а</w:t>
      </w:r>
      <w:r>
        <w:t>вовых актов Республики Беларусь, 2010 г., № 5, 2/1630)</w:t>
      </w:r>
      <w:r>
        <w:t>;</w:t>
      </w:r>
    </w:p>
    <w:p w:rsidR="00000000" w:rsidRDefault="001235BC">
      <w:pPr>
        <w:pStyle w:val="changeadd"/>
      </w:pPr>
      <w:r>
        <w:t>Закон Рес</w:t>
      </w:r>
      <w:r>
        <w:t>публики Беларусь от 14 июня 2010 г. № 132-З (Национальный реестр пр</w:t>
      </w:r>
      <w:r>
        <w:t>а</w:t>
      </w:r>
      <w:r>
        <w:t>вовых актов Республики Беларусь, 2010 г., № 147, 2/1684)</w:t>
      </w:r>
      <w:r>
        <w:t>;</w:t>
      </w:r>
    </w:p>
    <w:p w:rsidR="00000000" w:rsidRDefault="001235BC">
      <w:pPr>
        <w:pStyle w:val="changeadd"/>
      </w:pPr>
      <w:r>
        <w:t>Закон Республики Беларусь от 22 декабря 2011 г. № 332-З (Национальный реестр правовых актов Республики Беларусь, 2012 </w:t>
      </w:r>
      <w:r>
        <w:t>г., № 5, 2/1885)</w:t>
      </w:r>
    </w:p>
    <w:p w:rsidR="005E2A60" w:rsidRDefault="005E2A60">
      <w:pPr>
        <w:pStyle w:val="newncpi"/>
      </w:pPr>
    </w:p>
    <w:p w:rsidR="00000000" w:rsidRDefault="001235BC">
      <w:pPr>
        <w:pStyle w:val="newncpi"/>
      </w:pPr>
      <w:proofErr w:type="gramStart"/>
      <w:r>
        <w:t>Настоящий Закон устанавливает правовые основы государственной политики в сфере борьбы с коррупцией, направлен на защиту прав и свобод граждан, общественных интересов от угроз, выт</w:t>
      </w:r>
      <w:r>
        <w:t>е</w:t>
      </w:r>
      <w:r>
        <w:t>кающих из проявлений коррупции, обеспечение э</w:t>
      </w:r>
      <w:r>
        <w:t>ффективной деятельности государственных орг</w:t>
      </w:r>
      <w:r>
        <w:t>а</w:t>
      </w:r>
      <w:r>
        <w:t>нов, иных организаций, государственных должностных и приравненных к ним лиц путем предупр</w:t>
      </w:r>
      <w:r>
        <w:t>е</w:t>
      </w:r>
      <w:r>
        <w:t>ждения, выявления, пресечения правонарушений, создающих условия для коррупции, и коррупцио</w:t>
      </w:r>
      <w:r>
        <w:t>н</w:t>
      </w:r>
      <w:r>
        <w:t xml:space="preserve">ных правонарушений, устранения </w:t>
      </w:r>
      <w:r>
        <w:t>их последствий.</w:t>
      </w:r>
      <w:proofErr w:type="gramEnd"/>
    </w:p>
    <w:p w:rsidR="00000000" w:rsidRDefault="001235BC">
      <w:pPr>
        <w:pStyle w:val="chapter"/>
      </w:pPr>
      <w:r>
        <w:t>ГЛАВА 1</w:t>
      </w:r>
      <w:r>
        <w:br/>
        <w:t>ОБЩИЕ ПОЛОЖЕНИЯ</w:t>
      </w:r>
    </w:p>
    <w:p w:rsidR="00000000" w:rsidRDefault="001235BC">
      <w:pPr>
        <w:pStyle w:val="article"/>
      </w:pPr>
      <w:r>
        <w:t>Статья 1. Основные термины и их определения, применяемые в настоящем Законе</w:t>
      </w:r>
    </w:p>
    <w:p w:rsidR="00000000" w:rsidRDefault="001235BC">
      <w:pPr>
        <w:pStyle w:val="newncpi"/>
      </w:pPr>
      <w:r>
        <w:t>В настоящем Законе применяются следующие основные термины и их определения:</w:t>
      </w:r>
    </w:p>
    <w:p w:rsidR="00000000" w:rsidRDefault="001235BC">
      <w:pPr>
        <w:pStyle w:val="newncpi"/>
      </w:pPr>
      <w:r>
        <w:t>коррупция – умышленное использование государственным должностным</w:t>
      </w:r>
      <w:r>
        <w:t xml:space="preserve">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</w:t>
      </w:r>
      <w:r>
        <w:t>и</w:t>
      </w:r>
      <w:r>
        <w:t>де услуги, покровительства, обещания преимущества для себя</w:t>
      </w:r>
      <w:r>
        <w:t xml:space="preserve"> или для третьих </w:t>
      </w:r>
      <w:proofErr w:type="gramStart"/>
      <w:r>
        <w:t>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</w:t>
      </w:r>
      <w:r>
        <w:t>е</w:t>
      </w:r>
      <w:r>
        <w:t>щания преимущества для них или для т</w:t>
      </w:r>
      <w:r>
        <w:t>ретьих лиц с тем, чтобы это государственное должностное или приравненное к нему лицо либо иностранное должностное лицо совершили действия или во</w:t>
      </w:r>
      <w:r>
        <w:t>з</w:t>
      </w:r>
      <w:r>
        <w:t>держались от их совершения при исполнении своих служебных</w:t>
      </w:r>
      <w:proofErr w:type="gramEnd"/>
      <w:r>
        <w:t xml:space="preserve"> (трудовых) обязанностей;</w:t>
      </w:r>
    </w:p>
    <w:p w:rsidR="00000000" w:rsidRDefault="001235BC">
      <w:pPr>
        <w:pStyle w:val="newncpi"/>
      </w:pPr>
      <w:proofErr w:type="gramStart"/>
      <w:r>
        <w:t xml:space="preserve">государственные должностные </w:t>
      </w:r>
      <w:r>
        <w:t>лица – Президент Республики Беларусь, депутаты Палаты пре</w:t>
      </w:r>
      <w:r>
        <w:t>д</w:t>
      </w:r>
      <w:r>
        <w:t>ставителей, члены Совета Республики Национального собрания Республики Беларусь, депутаты м</w:t>
      </w:r>
      <w:r>
        <w:t>е</w:t>
      </w:r>
      <w:r>
        <w:t>стных Советов депутатов, осуществляющие свои полномочия на профессиональной основе, а также иные государств</w:t>
      </w:r>
      <w:r>
        <w:t>енные служащие, на которых распространяется действие законодательства Респу</w:t>
      </w:r>
      <w:r>
        <w:t>б</w:t>
      </w:r>
      <w:r>
        <w:t>лики Беларусь о государственной службе (далее – государственные служащие); сотрудники Следс</w:t>
      </w:r>
      <w:r>
        <w:t>т</w:t>
      </w:r>
      <w:r>
        <w:t>венного комитета Республики Беларусь, имеющие специальные звания (далее – сотрудники Сле</w:t>
      </w:r>
      <w:r>
        <w:t>дс</w:t>
      </w:r>
      <w:r>
        <w:t>т</w:t>
      </w:r>
      <w:r>
        <w:t>венного комитета Республики Беларусь);</w:t>
      </w:r>
      <w:proofErr w:type="gramEnd"/>
      <w:r>
        <w:t xml:space="preserve"> </w:t>
      </w:r>
      <w:proofErr w:type="gramStart"/>
      <w:r>
        <w:t>лица, постоянно или временно либо по специальному по</w:t>
      </w:r>
      <w:r>
        <w:t>л</w:t>
      </w:r>
      <w:r>
        <w:t>номочию занимающие должности в Вооруженных Силах Республики Беларусь, других войсках и в</w:t>
      </w:r>
      <w:r>
        <w:t>о</w:t>
      </w:r>
      <w:r>
        <w:t>инских формированиях Республики Беларусь, органах внутренних дел, органа</w:t>
      </w:r>
      <w:r>
        <w:t>х и подразделениях по чрезвычайным ситуациям,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</w:t>
      </w:r>
      <w:r>
        <w:t>а</w:t>
      </w:r>
      <w:r>
        <w:t>русь к должностным лицам (далее – военнослужащие, ли</w:t>
      </w:r>
      <w:r>
        <w:t>ца рядового и начальствующего состава о</w:t>
      </w:r>
      <w:r>
        <w:t>р</w:t>
      </w:r>
      <w:r>
        <w:t>ганов внутренних</w:t>
      </w:r>
      <w:proofErr w:type="gramEnd"/>
      <w:r>
        <w:t xml:space="preserve"> </w:t>
      </w:r>
      <w:proofErr w:type="gramStart"/>
      <w:r>
        <w:t>дел, органов и подразделений по чрезвычайным ситуациям, органов финансовых расследований Комитета государственного контроля Республики Беларусь); лица, постоянно или временно либо по специальному пол</w:t>
      </w:r>
      <w:r>
        <w:t>номочию занимающие должности, связанные с выполнением организационно-распорядительных или административно-хозяйственных обязанностей в государс</w:t>
      </w:r>
      <w:r>
        <w:t>т</w:t>
      </w:r>
      <w:r>
        <w:lastRenderedPageBreak/>
        <w:t>венных организациях и негосударственных организациях, в уставном фонде которых доля государс</w:t>
      </w:r>
      <w:r>
        <w:t>т</w:t>
      </w:r>
      <w:r>
        <w:t>венной собственност</w:t>
      </w:r>
      <w:r>
        <w:t>и составляет не менее 50 процентов;</w:t>
      </w:r>
      <w:proofErr w:type="gramEnd"/>
    </w:p>
    <w:p w:rsidR="00000000" w:rsidRDefault="001235BC">
      <w:pPr>
        <w:pStyle w:val="newncpi"/>
      </w:pPr>
      <w:proofErr w:type="gramStart"/>
      <w:r>
        <w:t>лица, приравненные к государственным должностным лицам (приравненные к ним лица), – члены Совета Республики Национального собрания Республики Беларусь, депутаты местных Сов</w:t>
      </w:r>
      <w:r>
        <w:t>е</w:t>
      </w:r>
      <w:r>
        <w:t>тов депутатов, осуществляющие свои полномочия н</w:t>
      </w:r>
      <w:r>
        <w:t>а непрофессиональной основе; граждане, зарег</w:t>
      </w:r>
      <w:r>
        <w:t>и</w:t>
      </w:r>
      <w:r>
        <w:t>стрированные в установленном законом порядке кандидатами в Президенты Республики Беларусь, кандидатами в депутаты Палаты представителей, члены Совета Республики Национального собрания Республики Беларусь, депута</w:t>
      </w:r>
      <w:r>
        <w:t>ты местных Советов депутатов;</w:t>
      </w:r>
      <w:proofErr w:type="gramEnd"/>
      <w:r>
        <w:t xml:space="preserve"> </w:t>
      </w:r>
      <w:proofErr w:type="gramStart"/>
      <w:r>
        <w:t>лица, постоянно или временно либо по специальному полномочию занимающие в негосударственных организациях должности, связанные с выполнением организационно-распорядительных или административно-хозяйственных обязанн</w:t>
      </w:r>
      <w:r>
        <w:t>о</w:t>
      </w:r>
      <w:r>
        <w:t>стей, за иск</w:t>
      </w:r>
      <w:r>
        <w:t>лючением лиц, указанных в абзаце третьем настоящей статьи; лица, уполномоченные в установленном порядке на совершение юридически значимых действий; представители обществе</w:t>
      </w:r>
      <w:r>
        <w:t>н</w:t>
      </w:r>
      <w:r>
        <w:t>ности при выполнении обязанностей по охране общественного порядка, борьбе с правонару</w:t>
      </w:r>
      <w:r>
        <w:t>шениями, отправлению правосудия;</w:t>
      </w:r>
      <w:proofErr w:type="gramEnd"/>
    </w:p>
    <w:p w:rsidR="00000000" w:rsidRDefault="001235BC">
      <w:pPr>
        <w:pStyle w:val="newncpi"/>
      </w:pPr>
      <w:r>
        <w:t>иностранные должностные лица – должностные лица иностранных государств, члены ин</w:t>
      </w:r>
      <w:r>
        <w:t>о</w:t>
      </w:r>
      <w:r>
        <w:t>странных публичных собраний, должностные лица международных организаций, члены междун</w:t>
      </w:r>
      <w:r>
        <w:t>а</w:t>
      </w:r>
      <w:r>
        <w:t xml:space="preserve">родных парламентских собраний, судьи и должностные лица </w:t>
      </w:r>
      <w:r>
        <w:t>международных судов;</w:t>
      </w:r>
    </w:p>
    <w:p w:rsidR="00000000" w:rsidRDefault="001235BC">
      <w:pPr>
        <w:pStyle w:val="newncpi"/>
      </w:pPr>
      <w:r>
        <w:t>имущество – недвижимые и движимые вещи (включая деньги и ценные бумаги), в том числе имущественные права, установленные гражданским законодательством Республики Беларусь;</w:t>
      </w:r>
    </w:p>
    <w:p w:rsidR="00000000" w:rsidRDefault="001235BC">
      <w:pPr>
        <w:pStyle w:val="newncpi"/>
      </w:pPr>
      <w:proofErr w:type="gramStart"/>
      <w:r>
        <w:t>близкие родственники – родители, дети, усыновители, усыновленные</w:t>
      </w:r>
      <w:r>
        <w:t xml:space="preserve"> (удочеренные), родные братья и сестры, дед, бабка, внуки;</w:t>
      </w:r>
      <w:proofErr w:type="gramEnd"/>
    </w:p>
    <w:p w:rsidR="00000000" w:rsidRDefault="001235BC">
      <w:pPr>
        <w:pStyle w:val="newncpi"/>
      </w:pPr>
      <w:r>
        <w:t>члены семьи – супруг (супруга), близкие родственники, проживающие совместно и ведущие общее хозяйство с государственным должностным или приравненным к нему лицом;</w:t>
      </w:r>
    </w:p>
    <w:p w:rsidR="00000000" w:rsidRDefault="001235BC">
      <w:pPr>
        <w:pStyle w:val="newncpi"/>
      </w:pPr>
      <w:r>
        <w:t>свойственники – близкие родственни</w:t>
      </w:r>
      <w:r>
        <w:t>ки супруга (супруги);</w:t>
      </w:r>
    </w:p>
    <w:p w:rsidR="00000000" w:rsidRDefault="001235BC">
      <w:pPr>
        <w:pStyle w:val="newncpi"/>
      </w:pPr>
      <w:r>
        <w:t>конфликт интересов –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</w:t>
      </w:r>
      <w:r>
        <w:t>ным лицом своих служебных (трудовых) об</w:t>
      </w:r>
      <w:r>
        <w:t>я</w:t>
      </w:r>
      <w:r>
        <w:t>занностей при принятии им решения или участии в принятии решения либо совершении других де</w:t>
      </w:r>
      <w:r>
        <w:t>й</w:t>
      </w:r>
      <w:r>
        <w:t>ствий по службе (работе).</w:t>
      </w:r>
    </w:p>
    <w:p w:rsidR="00000000" w:rsidRDefault="001235BC">
      <w:pPr>
        <w:pStyle w:val="article"/>
      </w:pPr>
      <w:r>
        <w:t>Статья 2. Законодательство о борьбе с коррупцией</w:t>
      </w:r>
    </w:p>
    <w:p w:rsidR="00000000" w:rsidRDefault="001235BC">
      <w:pPr>
        <w:pStyle w:val="newncpi"/>
      </w:pPr>
      <w:r>
        <w:t>Законодательство о борьбе с коррупцией основывается на Конституции Республики Беларусь и включает в себя настоящий Закон и иные акты законодательства Республики Беларусь, а также ме</w:t>
      </w:r>
      <w:r>
        <w:t>ж</w:t>
      </w:r>
      <w:r>
        <w:t>дународные договоры Республики Беларусь.</w:t>
      </w:r>
    </w:p>
    <w:p w:rsidR="00000000" w:rsidRDefault="001235BC">
      <w:pPr>
        <w:pStyle w:val="newncpi"/>
      </w:pPr>
      <w:r>
        <w:t>Ответственность за правонарушения</w:t>
      </w:r>
      <w:r>
        <w:t>, создающие условия для коррупции, и коррупционные правонарушения устанавливается Кодексом Республики Беларусь об административных правонар</w:t>
      </w:r>
      <w:r>
        <w:t>у</w:t>
      </w:r>
      <w:r>
        <w:t>шениях, Уголовным кодексом Республики Беларусь и иными законодательными актами Республики Беларусь.</w:t>
      </w:r>
    </w:p>
    <w:p w:rsidR="00000000" w:rsidRDefault="001235BC">
      <w:pPr>
        <w:pStyle w:val="article"/>
      </w:pPr>
      <w:r>
        <w:t>Статья 3. Субъек</w:t>
      </w:r>
      <w:r>
        <w:t>ты правонарушений, создающих условия для коррупции, и коррупцио</w:t>
      </w:r>
      <w:r>
        <w:t>н</w:t>
      </w:r>
      <w:r>
        <w:t>ных правонарушений</w:t>
      </w:r>
    </w:p>
    <w:p w:rsidR="00000000" w:rsidRDefault="001235BC">
      <w:pPr>
        <w:pStyle w:val="newncpi"/>
      </w:pPr>
      <w:r>
        <w:t>Субъектами правонарушений, создающих условия для коррупции, являются:</w:t>
      </w:r>
    </w:p>
    <w:p w:rsidR="00000000" w:rsidRDefault="001235BC">
      <w:pPr>
        <w:pStyle w:val="newncpi"/>
      </w:pPr>
      <w:r>
        <w:t>государственные должностные лица;</w:t>
      </w:r>
    </w:p>
    <w:p w:rsidR="00000000" w:rsidRDefault="001235BC">
      <w:pPr>
        <w:pStyle w:val="newncpi"/>
      </w:pPr>
      <w:r>
        <w:t>лица, приравненные к государственным должностным лицам.</w:t>
      </w:r>
    </w:p>
    <w:p w:rsidR="00000000" w:rsidRDefault="001235BC">
      <w:pPr>
        <w:pStyle w:val="newncpi"/>
      </w:pPr>
      <w:r>
        <w:t>Субъектами ко</w:t>
      </w:r>
      <w:r>
        <w:t>ррупционных правонарушений являются:</w:t>
      </w:r>
    </w:p>
    <w:p w:rsidR="00000000" w:rsidRDefault="001235BC">
      <w:pPr>
        <w:pStyle w:val="newncpi"/>
      </w:pPr>
      <w:r>
        <w:t>государственные должностные лица;</w:t>
      </w:r>
    </w:p>
    <w:p w:rsidR="00000000" w:rsidRDefault="001235BC">
      <w:pPr>
        <w:pStyle w:val="newncpi"/>
      </w:pPr>
      <w:r>
        <w:t>лица, приравненные к государственным должностным лицам;</w:t>
      </w:r>
    </w:p>
    <w:p w:rsidR="00000000" w:rsidRDefault="001235BC">
      <w:pPr>
        <w:pStyle w:val="newncpi"/>
      </w:pPr>
      <w:r>
        <w:t>иностранные должностные лица;</w:t>
      </w:r>
    </w:p>
    <w:p w:rsidR="00000000" w:rsidRDefault="001235BC">
      <w:pPr>
        <w:pStyle w:val="newncpi"/>
      </w:pPr>
      <w:r>
        <w:t>лица, осуществляющие подкуп государственных должностных или приравненных к ним лиц либо иностранных</w:t>
      </w:r>
      <w:r>
        <w:t xml:space="preserve"> должностных лиц.</w:t>
      </w:r>
    </w:p>
    <w:p w:rsidR="00000000" w:rsidRDefault="001235BC">
      <w:pPr>
        <w:pStyle w:val="article"/>
      </w:pPr>
      <w:r>
        <w:t>Статья 4. Принципы борьбы с коррупцией</w:t>
      </w:r>
    </w:p>
    <w:p w:rsidR="00000000" w:rsidRDefault="001235BC">
      <w:pPr>
        <w:pStyle w:val="newncpi"/>
      </w:pPr>
      <w:r>
        <w:t>Борьба с коррупцией основывается на принципах:</w:t>
      </w:r>
    </w:p>
    <w:p w:rsidR="00000000" w:rsidRDefault="001235BC">
      <w:pPr>
        <w:pStyle w:val="newncpi"/>
      </w:pPr>
      <w:r>
        <w:t>законности;</w:t>
      </w:r>
    </w:p>
    <w:p w:rsidR="00000000" w:rsidRDefault="001235BC">
      <w:pPr>
        <w:pStyle w:val="newncpi"/>
      </w:pPr>
      <w:r>
        <w:t>справедливости;</w:t>
      </w:r>
    </w:p>
    <w:p w:rsidR="00000000" w:rsidRDefault="001235BC">
      <w:pPr>
        <w:pStyle w:val="newncpi"/>
      </w:pPr>
      <w:r>
        <w:lastRenderedPageBreak/>
        <w:t>равенства перед законом;</w:t>
      </w:r>
    </w:p>
    <w:p w:rsidR="00000000" w:rsidRDefault="001235BC">
      <w:pPr>
        <w:pStyle w:val="newncpi"/>
      </w:pPr>
      <w:r>
        <w:t>гласности;</w:t>
      </w:r>
    </w:p>
    <w:p w:rsidR="00000000" w:rsidRDefault="001235BC">
      <w:pPr>
        <w:pStyle w:val="newncpi"/>
      </w:pPr>
      <w:r>
        <w:t>неотвратимости ответственности;</w:t>
      </w:r>
    </w:p>
    <w:p w:rsidR="00000000" w:rsidRDefault="001235BC">
      <w:pPr>
        <w:pStyle w:val="newncpi"/>
      </w:pPr>
      <w:r>
        <w:t>личной виновной ответственности;</w:t>
      </w:r>
    </w:p>
    <w:p w:rsidR="00000000" w:rsidRDefault="001235BC">
      <w:pPr>
        <w:pStyle w:val="newncpi"/>
      </w:pPr>
      <w:r>
        <w:t>гуманизма.</w:t>
      </w:r>
    </w:p>
    <w:p w:rsidR="00000000" w:rsidRDefault="001235BC">
      <w:pPr>
        <w:pStyle w:val="article"/>
      </w:pPr>
      <w:r>
        <w:t>Статья 5. Си</w:t>
      </w:r>
      <w:r>
        <w:t>стема мер борьбы с коррупцией</w:t>
      </w:r>
    </w:p>
    <w:p w:rsidR="00000000" w:rsidRDefault="001235BC">
      <w:pPr>
        <w:pStyle w:val="newncpi"/>
      </w:pPr>
      <w:r>
        <w:t>Борьба с коррупцией осуществляется государственными органами и иными организациями п</w:t>
      </w:r>
      <w:r>
        <w:t>о</w:t>
      </w:r>
      <w:r>
        <w:t>средством комплексного применения следующих мер:</w:t>
      </w:r>
    </w:p>
    <w:p w:rsidR="00000000" w:rsidRDefault="001235BC">
      <w:pPr>
        <w:pStyle w:val="newncpi"/>
      </w:pPr>
      <w:r>
        <w:t>планирования и координации деятельности государственных органов и иных организаций по борьбе</w:t>
      </w:r>
      <w:r>
        <w:t xml:space="preserve"> с коррупцией;</w:t>
      </w:r>
    </w:p>
    <w:p w:rsidR="00000000" w:rsidRDefault="001235BC">
      <w:pPr>
        <w:pStyle w:val="newncpi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выявления;</w:t>
      </w:r>
    </w:p>
    <w:p w:rsidR="00000000" w:rsidRDefault="001235BC">
      <w:pPr>
        <w:pStyle w:val="newncpi"/>
      </w:pPr>
      <w:r>
        <w:t>обеспечения правовой регламент</w:t>
      </w:r>
      <w:r>
        <w:t>ации деятельности государственных органов и иных организ</w:t>
      </w:r>
      <w:r>
        <w:t>а</w:t>
      </w:r>
      <w:r>
        <w:t>ций, государственного и общественного контроля и надзора за этой деятельностью;</w:t>
      </w:r>
    </w:p>
    <w:p w:rsidR="00000000" w:rsidRDefault="001235BC">
      <w:pPr>
        <w:pStyle w:val="newncpi"/>
      </w:pPr>
      <w:r>
        <w:t xml:space="preserve">совершенствования системы государственных органов, кадровой работы и процедуры решения вопросов, обеспечивающих защиту </w:t>
      </w:r>
      <w:r>
        <w:t>прав, свобод и законных интересов физических и юридических лиц;</w:t>
      </w:r>
    </w:p>
    <w:p w:rsidR="00000000" w:rsidRDefault="001235BC">
      <w:pPr>
        <w:pStyle w:val="newncpi"/>
      </w:pPr>
      <w:r>
        <w:t>проведения мероприятий по информированию населения, способствующих созданию атмосф</w:t>
      </w:r>
      <w:r>
        <w:t>е</w:t>
      </w:r>
      <w:r>
        <w:t>ры нетерпимости в отношении коррупции (</w:t>
      </w:r>
      <w:proofErr w:type="spellStart"/>
      <w:r>
        <w:t>антикоррупционные</w:t>
      </w:r>
      <w:proofErr w:type="spellEnd"/>
      <w:r>
        <w:t xml:space="preserve"> образование и воспитание);</w:t>
      </w:r>
    </w:p>
    <w:p w:rsidR="00000000" w:rsidRDefault="001235BC">
      <w:pPr>
        <w:pStyle w:val="newncpi"/>
      </w:pPr>
      <w:r>
        <w:t>обеспечения гласности в д</w:t>
      </w:r>
      <w:r>
        <w:t>еятельности государственных должностных и приравненных к ним лиц, если иное не предусмотрено законодательством Республики Беларусь;</w:t>
      </w:r>
    </w:p>
    <w:p w:rsidR="00000000" w:rsidRDefault="001235BC">
      <w:pPr>
        <w:pStyle w:val="newncpi"/>
      </w:pPr>
      <w:r>
        <w:t>восстановления нарушенных прав, свобод и законных интересов физических и юридических лиц, ликвидации иных вредных последстви</w:t>
      </w:r>
      <w:r>
        <w:t>й правонарушений, создающих условия для коррупции, и коррупционных правонарушений;</w:t>
      </w:r>
    </w:p>
    <w:p w:rsidR="00000000" w:rsidRDefault="001235BC">
      <w:pPr>
        <w:pStyle w:val="newncpi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лиц;</w:t>
      </w:r>
    </w:p>
    <w:p w:rsidR="00000000" w:rsidRDefault="001235BC">
      <w:pPr>
        <w:pStyle w:val="newncpi"/>
      </w:pPr>
      <w:proofErr w:type="gramStart"/>
      <w:r>
        <w:t>предоставления в установленном законодательными актами Республики</w:t>
      </w:r>
      <w:r>
        <w:t xml:space="preserve"> Беларусь порядке г</w:t>
      </w:r>
      <w:r>
        <w:t>о</w:t>
      </w:r>
      <w:r>
        <w:t>сударственным должностным и приравненным к ним лицам гарантий и компенсаций, связанных с ограничениями, установленными настоящим Законом и иными законодательными актами Республ</w:t>
      </w:r>
      <w:r>
        <w:t>и</w:t>
      </w:r>
      <w:r>
        <w:t>ки Беларусь в сфере борьбы с коррупцией;</w:t>
      </w:r>
      <w:proofErr w:type="gramEnd"/>
    </w:p>
    <w:p w:rsidR="00000000" w:rsidRDefault="001235BC">
      <w:pPr>
        <w:pStyle w:val="newncpi"/>
      </w:pPr>
      <w:r>
        <w:t>недопущения финанс</w:t>
      </w:r>
      <w:r>
        <w:t>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</w:t>
      </w:r>
      <w:r>
        <w:t>у</w:t>
      </w:r>
      <w:r>
        <w:t>смотренных законодательством Республики Беларусь;</w:t>
      </w:r>
    </w:p>
    <w:p w:rsidR="00000000" w:rsidRDefault="001235BC">
      <w:pPr>
        <w:pStyle w:val="newncpi"/>
      </w:pPr>
      <w:r>
        <w:t>проведения в установленном порядке криминологиче</w:t>
      </w:r>
      <w:r>
        <w:t>ской экспертизы проектов правовых актов Республики Беларусь, ранее принятых (изданных) правовых актов Республики Беларусь, а также криминологических исследований коррупционной преступности в целях ее оценки и прогноза для выявления предпосылок и причин кор</w:t>
      </w:r>
      <w:r>
        <w:t xml:space="preserve">рупции и своевременного </w:t>
      </w:r>
      <w:proofErr w:type="gramStart"/>
      <w:r>
        <w:t>принятия</w:t>
      </w:r>
      <w:proofErr w:type="gramEnd"/>
      <w:r>
        <w:t xml:space="preserve"> эффективных мер по ее предупреждению и профилактике;</w:t>
      </w:r>
    </w:p>
    <w:p w:rsidR="00000000" w:rsidRDefault="001235BC">
      <w:pPr>
        <w:pStyle w:val="newncpi"/>
      </w:pPr>
      <w:r>
        <w:t>сочетания борьбы с коррупцией с созданием экономических предпосылок для устранения пр</w:t>
      </w:r>
      <w:r>
        <w:t>и</w:t>
      </w:r>
      <w:r>
        <w:t>чин коррупции.</w:t>
      </w:r>
    </w:p>
    <w:p w:rsidR="00000000" w:rsidRDefault="001235BC">
      <w:pPr>
        <w:pStyle w:val="chapter"/>
      </w:pPr>
      <w:r>
        <w:t>ГЛАВА 2</w:t>
      </w:r>
      <w:r>
        <w:br/>
        <w:t>ГОСУДАРСТВЕННЫЕ ОРГАНЫ, ОСУЩЕСТВЛЯЮЩИЕ БОРЬБУ С КОРРУПЦИЕЙ, И</w:t>
      </w:r>
      <w:r>
        <w:t xml:space="preserve"> ИХ СПЕЦИАЛЬНЫЕ ПОДРАЗДЕЛЕНИЯ. ГОСУДАРСТВЕННЫЕ ОРГАНЫ И ИНЫЕ ОРГАН</w:t>
      </w:r>
      <w:r>
        <w:t>И</w:t>
      </w:r>
      <w:r>
        <w:t>ЗАЦИИ, УЧАСТВУЮЩИЕ В БОРЬБЕ С КОРРУПЦИЕЙ</w:t>
      </w:r>
    </w:p>
    <w:p w:rsidR="00000000" w:rsidRDefault="001235BC">
      <w:pPr>
        <w:pStyle w:val="article"/>
      </w:pPr>
      <w:r>
        <w:t>Статья 6. Государственные органы, осуществляющие борьбу с коррупцией</w:t>
      </w:r>
    </w:p>
    <w:p w:rsidR="00000000" w:rsidRDefault="001235BC">
      <w:pPr>
        <w:pStyle w:val="newncpi"/>
      </w:pPr>
      <w:r>
        <w:t>Борьбу с коррупцией осуществляют органы прокуратуры, внутренних дел и государст</w:t>
      </w:r>
      <w:r>
        <w:t>венной безопасности.</w:t>
      </w:r>
    </w:p>
    <w:p w:rsidR="00000000" w:rsidRDefault="001235BC">
      <w:pPr>
        <w:pStyle w:val="newncpi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</w:t>
      </w:r>
      <w:r>
        <w:t>ублики Беларусь.</w:t>
      </w:r>
    </w:p>
    <w:p w:rsidR="00000000" w:rsidRDefault="001235BC">
      <w:pPr>
        <w:pStyle w:val="article"/>
      </w:pPr>
      <w:r>
        <w:lastRenderedPageBreak/>
        <w:t>Статья 7. Полномочия Генеральной прокуратуры Республики Беларусь в сфере борьбы с коррупцией</w:t>
      </w:r>
    </w:p>
    <w:p w:rsidR="00000000" w:rsidRDefault="001235BC">
      <w:pPr>
        <w:pStyle w:val="newncpi"/>
      </w:pPr>
      <w:r>
        <w:t>Генеральная прокуратура Республики Беларусь является государственным органом, ответс</w:t>
      </w:r>
      <w:r>
        <w:t>т</w:t>
      </w:r>
      <w:r>
        <w:t>венным за организацию борьбы с коррупцией.</w:t>
      </w:r>
    </w:p>
    <w:p w:rsidR="00000000" w:rsidRDefault="001235BC">
      <w:pPr>
        <w:pStyle w:val="newncpi"/>
      </w:pPr>
      <w:r>
        <w:t>В целях обеспечени</w:t>
      </w:r>
      <w:r>
        <w:t>я организации борьбы с коррупцией Генеральная прокуратура Республики Беларусь:</w:t>
      </w:r>
    </w:p>
    <w:p w:rsidR="00000000" w:rsidRDefault="001235BC">
      <w:pPr>
        <w:pStyle w:val="newncpi"/>
      </w:pPr>
      <w:r>
        <w:t>аккумулирует информацию о фактах, свидетельствующих о коррупции;</w:t>
      </w:r>
    </w:p>
    <w:p w:rsidR="00000000" w:rsidRDefault="001235BC">
      <w:pPr>
        <w:pStyle w:val="newncpi"/>
      </w:pPr>
      <w:r>
        <w:t>анализирует эффективность применяемых мер по противодействию коррупции;</w:t>
      </w:r>
    </w:p>
    <w:p w:rsidR="00000000" w:rsidRDefault="001235BC">
      <w:pPr>
        <w:pStyle w:val="newncpi"/>
      </w:pPr>
      <w:r>
        <w:t>координирует правоохранительную деятельн</w:t>
      </w:r>
      <w:r>
        <w:t>ость иных государственных органов, осущест</w:t>
      </w:r>
      <w:r>
        <w:t>в</w:t>
      </w:r>
      <w:r>
        <w:t>ляющих борьбу с коррупцией;</w:t>
      </w:r>
    </w:p>
    <w:p w:rsidR="00000000" w:rsidRDefault="001235BC">
      <w:pPr>
        <w:pStyle w:val="newncpi"/>
      </w:pPr>
      <w:r>
        <w:t>осуществляет надзор за исполнением руководителями государственных органов и иных орган</w:t>
      </w:r>
      <w:r>
        <w:t>и</w:t>
      </w:r>
      <w:r>
        <w:t>заций требований настоящего Закона и иных актов законодательства Республики Беларусь в сфере борьб</w:t>
      </w:r>
      <w:r>
        <w:t>ы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 Республики Беларусь;</w:t>
      </w:r>
    </w:p>
    <w:p w:rsidR="00000000" w:rsidRDefault="001235BC">
      <w:pPr>
        <w:pStyle w:val="newncpi"/>
      </w:pPr>
      <w:r>
        <w:t>готовит предложения по совершенствованию правового регулирования борьбы с ко</w:t>
      </w:r>
      <w:r>
        <w:t>ррупцией;</w:t>
      </w:r>
    </w:p>
    <w:p w:rsidR="00000000" w:rsidRDefault="001235BC">
      <w:pPr>
        <w:pStyle w:val="newncpi"/>
      </w:pPr>
      <w:r>
        <w:t>осуществляет иные полномочия в сфере борьбы с коррупцией, установленные законодательн</w:t>
      </w:r>
      <w:r>
        <w:t>ы</w:t>
      </w:r>
      <w:r>
        <w:t>ми актами Республики Беларусь.</w:t>
      </w:r>
    </w:p>
    <w:p w:rsidR="00000000" w:rsidRDefault="001235BC">
      <w:pPr>
        <w:pStyle w:val="article"/>
      </w:pPr>
      <w:r>
        <w:t>Статья 8. Специальные подразделения по борьбе с коррупцией и их права</w:t>
      </w:r>
    </w:p>
    <w:p w:rsidR="00000000" w:rsidRDefault="001235BC">
      <w:pPr>
        <w:pStyle w:val="newncpi"/>
      </w:pPr>
      <w:r>
        <w:t>В органах прокуратуры, внутренних дел и государственной без</w:t>
      </w:r>
      <w:r>
        <w:t>опасности создаются специал</w:t>
      </w:r>
      <w:r>
        <w:t>ь</w:t>
      </w:r>
      <w:r>
        <w:t>ные подразделения по борьбе с коррупцией.</w:t>
      </w:r>
    </w:p>
    <w:p w:rsidR="00000000" w:rsidRDefault="001235BC">
      <w:pPr>
        <w:pStyle w:val="newncpi"/>
      </w:pPr>
      <w:r>
        <w:t>Порядок создания в органах прокуратуры, внутренних дел и государственной безопасности специальных подразделений по борьбе с коррупцией определяется Президентом Республики Бел</w:t>
      </w:r>
      <w:r>
        <w:t>а</w:t>
      </w:r>
      <w:r>
        <w:t>русь.</w:t>
      </w:r>
    </w:p>
    <w:p w:rsidR="00000000" w:rsidRDefault="001235BC">
      <w:pPr>
        <w:pStyle w:val="newncpi"/>
      </w:pPr>
      <w:r>
        <w:t>Специ</w:t>
      </w:r>
      <w:r>
        <w:t>альным подразделениям по борьбе с коррупцией при выполнении возложенных на них задач предоставляется право:</w:t>
      </w:r>
    </w:p>
    <w:p w:rsidR="00000000" w:rsidRDefault="001235BC">
      <w:pPr>
        <w:pStyle w:val="newncpi"/>
      </w:pPr>
      <w:proofErr w:type="gramStart"/>
      <w:r>
        <w:t>получать безвозмездно из государственных органов и иных организаций в установленном зак</w:t>
      </w:r>
      <w:r>
        <w:t>о</w:t>
      </w:r>
      <w:r>
        <w:t>нодательством Республики Беларусь порядке информацию, необхо</w:t>
      </w:r>
      <w:r>
        <w:t>димую для выполнения функций по борьбе с коррупцией, в том числе из автоматизированных информационных, справочных систем и банков данных;</w:t>
      </w:r>
      <w:proofErr w:type="gramEnd"/>
    </w:p>
    <w:p w:rsidR="00000000" w:rsidRDefault="001235BC">
      <w:pPr>
        <w:pStyle w:val="newncpi"/>
      </w:pPr>
      <w:r>
        <w:t>беспрепятственно прибывать в пункты пропуска через Государственную границу Республики Беларусь и места, где осуществля</w:t>
      </w:r>
      <w:r>
        <w:t>ется пограничный контроль, по служебным удостоверениям и пр</w:t>
      </w:r>
      <w:r>
        <w:t>о</w:t>
      </w:r>
      <w:r>
        <w:t>пускам, выдаваемым Государственным пограничным комитетом Республики Беларусь или уполн</w:t>
      </w:r>
      <w:r>
        <w:t>о</w:t>
      </w:r>
      <w:r>
        <w:t>моченными должностными лицами иных органов пограничной службы Республики Беларусь;</w:t>
      </w:r>
    </w:p>
    <w:p w:rsidR="00000000" w:rsidRDefault="001235BC">
      <w:pPr>
        <w:pStyle w:val="newncpi"/>
      </w:pPr>
      <w:r>
        <w:t>приостанавливать с санкции</w:t>
      </w:r>
      <w:r>
        <w:t xml:space="preserve"> прокурора полностью или частично на срок до десяти суток ф</w:t>
      </w:r>
      <w:r>
        <w:t>и</w:t>
      </w:r>
      <w:r>
        <w:t>нансовые операции физических и юридических лиц, а также ограничивать их в праве распоряжения имуществом, если имеются достаточные основания полагать, что денежные средства и (</w:t>
      </w:r>
      <w:proofErr w:type="gramStart"/>
      <w:r>
        <w:t xml:space="preserve">или) </w:t>
      </w:r>
      <w:proofErr w:type="gramEnd"/>
      <w:r>
        <w:t>иное имущество п</w:t>
      </w:r>
      <w:r>
        <w:t>олучены от лиц, причастных к совершению коррупционных правонарушений или к л</w:t>
      </w:r>
      <w:r>
        <w:t>е</w:t>
      </w:r>
      <w:r>
        <w:t>гализации доходов, полученных преступным путем;</w:t>
      </w:r>
    </w:p>
    <w:p w:rsidR="00000000" w:rsidRDefault="001235BC">
      <w:pPr>
        <w:pStyle w:val="newncpi"/>
      </w:pPr>
      <w:r>
        <w:t>вносить в государственные органы и иные государственные организации в порядке, устано</w:t>
      </w:r>
      <w:r>
        <w:t>в</w:t>
      </w:r>
      <w:r>
        <w:t>ленном законодательством Республики Беларусь,</w:t>
      </w:r>
      <w:r>
        <w:t xml:space="preserve"> представления об аннулировании специальных разрешений (лицензий) на осуществление отдельных видов деятельности.</w:t>
      </w:r>
    </w:p>
    <w:p w:rsidR="00000000" w:rsidRDefault="001235BC">
      <w:pPr>
        <w:pStyle w:val="newncpi"/>
      </w:pPr>
      <w:r>
        <w:t>Другие права, а также обязанности специальных подразделений по борьбе с коррупцией опр</w:t>
      </w:r>
      <w:r>
        <w:t>е</w:t>
      </w:r>
      <w:r>
        <w:t>деляются настоящим Законом и иными законодательными акта</w:t>
      </w:r>
      <w:r>
        <w:t>ми Республики Беларусь.</w:t>
      </w:r>
    </w:p>
    <w:p w:rsidR="00000000" w:rsidRDefault="001235BC">
      <w:pPr>
        <w:pStyle w:val="article"/>
      </w:pPr>
      <w:r>
        <w:t>Статья 9. Государственные органы и иные организации, участвующие в борьбе с корру</w:t>
      </w:r>
      <w:r>
        <w:t>п</w:t>
      </w:r>
      <w:r>
        <w:t>цией</w:t>
      </w:r>
    </w:p>
    <w:p w:rsidR="00000000" w:rsidRDefault="001235BC">
      <w:pPr>
        <w:pStyle w:val="newncpi"/>
      </w:pPr>
      <w:proofErr w:type="gramStart"/>
      <w:r>
        <w:t xml:space="preserve">Следственный комитет Республики Беларусь, Комитет государственного контроля Республики Беларусь и его органы, Государственный таможенный комитет </w:t>
      </w:r>
      <w:r>
        <w:t>Республики Беларусь и таможни Ре</w:t>
      </w:r>
      <w:r>
        <w:t>с</w:t>
      </w:r>
      <w:r>
        <w:t>публики Беларусь, Государственный пограничный комитет Республики Беларусь и иные органы п</w:t>
      </w:r>
      <w:r>
        <w:t>о</w:t>
      </w:r>
      <w:r>
        <w:t>граничной службы Республики Беларусь, Министерство по налогам и сборам Республики Беларусь и его инспекции, Министерство финансов Рес</w:t>
      </w:r>
      <w:r>
        <w:t>публики Беларусь и его территориальные органы, Н</w:t>
      </w:r>
      <w:r>
        <w:t>а</w:t>
      </w:r>
      <w:r>
        <w:t>циональный банк Республики Беларусь, другие банки и небанковские кредитно-финансовые</w:t>
      </w:r>
      <w:proofErr w:type="gramEnd"/>
      <w:r>
        <w:t xml:space="preserve"> орган</w:t>
      </w:r>
      <w:r>
        <w:t>и</w:t>
      </w:r>
      <w:r>
        <w:t>зации, а также другие государственные органы и иные организации участвуют в борьбе с коррупцией в пределах своей ком</w:t>
      </w:r>
      <w:r>
        <w:t>петенции в соответствии с законодательством Республики Беларусь.</w:t>
      </w:r>
    </w:p>
    <w:p w:rsidR="00000000" w:rsidRDefault="001235BC">
      <w:pPr>
        <w:pStyle w:val="article"/>
      </w:pPr>
      <w:r>
        <w:lastRenderedPageBreak/>
        <w:t>Статья 10. Взаимодействие государственных органов и иных организаций в сфере борьбы с коррупцией</w:t>
      </w:r>
    </w:p>
    <w:p w:rsidR="00000000" w:rsidRDefault="001235BC">
      <w:pPr>
        <w:pStyle w:val="newncpi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1235BC">
      <w:pPr>
        <w:pStyle w:val="newncpi"/>
      </w:pPr>
      <w:r>
        <w:t>Порядок и условия взаимодействия государственных органов, осуществляю</w:t>
      </w:r>
      <w:r>
        <w:t>щих борьбу с ко</w:t>
      </w:r>
      <w:r>
        <w:t>р</w:t>
      </w:r>
      <w:r>
        <w:t>рупцией, определяются ими совместно.</w:t>
      </w:r>
    </w:p>
    <w:p w:rsidR="00000000" w:rsidRDefault="001235BC">
      <w:pPr>
        <w:pStyle w:val="newncpi"/>
      </w:pPr>
      <w: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необходимой информацией с органами ин</w:t>
      </w:r>
      <w:r>
        <w:t>о</w:t>
      </w:r>
      <w:r>
        <w:t>странных государств, осуществляю</w:t>
      </w:r>
      <w:r>
        <w:t>щими деятельность в сфере борьбы с коррупцией.</w:t>
      </w:r>
    </w:p>
    <w:p w:rsidR="00000000" w:rsidRDefault="001235BC">
      <w:pPr>
        <w:pStyle w:val="article"/>
      </w:pPr>
      <w: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1235BC">
      <w:pPr>
        <w:pStyle w:val="newncpi"/>
      </w:pPr>
      <w:r>
        <w:t>Государственные органы, иные организации и их д</w:t>
      </w:r>
      <w:r>
        <w:t>олжностные лица в пределах своей комп</w:t>
      </w:r>
      <w:r>
        <w:t>е</w:t>
      </w:r>
      <w:r>
        <w:t>тенции, а также граждане Республики Беларусь обязаны оказывать содействие государственным о</w:t>
      </w:r>
      <w:r>
        <w:t>р</w:t>
      </w:r>
      <w:r>
        <w:t>ганам, осуществляющим борьбу с коррупцией, и государственным органам и иным организациям, участвующим в борьбе с коррупцией. С</w:t>
      </w:r>
      <w:r>
        <w:t>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</w:t>
      </w:r>
      <w:r>
        <w:t xml:space="preserve"> это невозможно, то в течение трех суток.</w:t>
      </w:r>
    </w:p>
    <w:p w:rsidR="00000000" w:rsidRDefault="001235BC">
      <w:pPr>
        <w:pStyle w:val="newncpi"/>
      </w:pPr>
      <w:r>
        <w:t>Предоставление сведений и документов, содержащих государственную, банковскую или иную охраняемую законом тайну, осуществляется в порядке, предусмотренном законодательством Респу</w:t>
      </w:r>
      <w:r>
        <w:t>б</w:t>
      </w:r>
      <w:r>
        <w:t>лики Беларусь. Предоставление указан</w:t>
      </w:r>
      <w:r>
        <w:t>ных сведений и документов осуществляется в сроки, пред</w:t>
      </w:r>
      <w:r>
        <w:t>у</w:t>
      </w:r>
      <w:r>
        <w:t>смотренные частью первой настоящей статьи.</w:t>
      </w:r>
    </w:p>
    <w:p w:rsidR="00000000" w:rsidRDefault="001235BC">
      <w:pPr>
        <w:pStyle w:val="article"/>
      </w:pPr>
      <w:r>
        <w:t>Статья 12. Информационное обеспечение борьбы с коррупцией</w:t>
      </w:r>
    </w:p>
    <w:p w:rsidR="00000000" w:rsidRDefault="001235BC">
      <w:pPr>
        <w:pStyle w:val="newncpi"/>
      </w:pPr>
      <w:r>
        <w:t>В целях сбора, хранения, анализа и обобщения информации о фактах, свидетельствующих о коррупции, в т</w:t>
      </w:r>
      <w:r>
        <w:t>ом числе о физических и юридических лицах, причастных к коррупции, в специальных подразделениях по борьбе с коррупцией создаются и ведутся оперативные учеты и централизова</w:t>
      </w:r>
      <w:r>
        <w:t>н</w:t>
      </w:r>
      <w:r>
        <w:t>ные банки данных.</w:t>
      </w:r>
    </w:p>
    <w:p w:rsidR="00000000" w:rsidRDefault="001235BC">
      <w:pPr>
        <w:pStyle w:val="newncpi"/>
      </w:pPr>
      <w:proofErr w:type="gramStart"/>
      <w:r>
        <w:t>В Генеральной прокуратуре Республики Беларусь ведутся единые банки</w:t>
      </w:r>
      <w:r>
        <w:t xml:space="preserve">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</w:t>
      </w:r>
      <w:r>
        <w:t>е</w:t>
      </w:r>
      <w:r>
        <w:t>неральной прокуратурой Республики Беларусь по соглас</w:t>
      </w:r>
      <w:r>
        <w:t>ованию с Министерством внутренних дел Республики Беларусь и Комитетом государственной безопасности Республики Беларусь.</w:t>
      </w:r>
      <w:proofErr w:type="gramEnd"/>
    </w:p>
    <w:p w:rsidR="00000000" w:rsidRDefault="001235BC">
      <w:pPr>
        <w:pStyle w:val="article"/>
      </w:pPr>
      <w:r>
        <w:t>Статья 13. Координация деятельности государственных органов, осуществляющих борьбу с коррупцией, и государственных органов и иных органи</w:t>
      </w:r>
      <w:r>
        <w:t>заций, участвующих в борьбе с коррупцией</w:t>
      </w:r>
    </w:p>
    <w:p w:rsidR="00000000" w:rsidRDefault="001235BC">
      <w:pPr>
        <w:pStyle w:val="newncpi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</w:t>
      </w:r>
      <w:r>
        <w:t>орьбе с преступностью и коррупцией, действующими в поря</w:t>
      </w:r>
      <w:r>
        <w:t>д</w:t>
      </w:r>
      <w:r>
        <w:t>ке, определяемом Президентом Республики Беларусь.</w:t>
      </w:r>
    </w:p>
    <w:p w:rsidR="00000000" w:rsidRDefault="001235BC">
      <w:pPr>
        <w:pStyle w:val="article"/>
      </w:pPr>
      <w:r>
        <w:t>Статья 14. Финансовое и материально-техническое обеспечение специальных подраздел</w:t>
      </w:r>
      <w:r>
        <w:t>е</w:t>
      </w:r>
      <w:r>
        <w:t>ний по борьбе с коррупцией</w:t>
      </w:r>
    </w:p>
    <w:p w:rsidR="00000000" w:rsidRDefault="001235BC">
      <w:pPr>
        <w:pStyle w:val="newncpi"/>
      </w:pPr>
      <w:r>
        <w:t>Финансовое и материально-техническое обес</w:t>
      </w:r>
      <w:r>
        <w:t>печение специальных подразделений по борьбе с коррупцией осуществляется за счет средств республиканского бюджета. Конкретные размеры нео</w:t>
      </w:r>
      <w:r>
        <w:t>б</w:t>
      </w:r>
      <w:r>
        <w:t>ходимых для этого средств, в том числе валютных, ежегодно устанавливаются при утверждении ре</w:t>
      </w:r>
      <w:r>
        <w:t>с</w:t>
      </w:r>
      <w:r>
        <w:t>публиканского бюджета на с</w:t>
      </w:r>
      <w:r>
        <w:t>одержание органов прокуратуры, внутренних дел и государственной безопасности и используются ими на материально-техническое обеспечение специальных подразд</w:t>
      </w:r>
      <w:r>
        <w:t>е</w:t>
      </w:r>
      <w:r>
        <w:t>лений.</w:t>
      </w:r>
    </w:p>
    <w:p w:rsidR="00000000" w:rsidRDefault="001235BC">
      <w:pPr>
        <w:pStyle w:val="chapter"/>
      </w:pPr>
      <w:r>
        <w:lastRenderedPageBreak/>
        <w:t>ГЛАВА 3</w:t>
      </w:r>
      <w:r>
        <w:br/>
        <w:t>ПРЕДУПРЕЖДЕНИЕ КОРРУПЦИИ</w:t>
      </w:r>
    </w:p>
    <w:p w:rsidR="00000000" w:rsidRDefault="001235BC">
      <w:pPr>
        <w:pStyle w:val="article"/>
      </w:pPr>
      <w:r>
        <w:t>Статья 15. Требования к порядку принятия отдельных решений го</w:t>
      </w:r>
      <w:r>
        <w:t>сударственными орг</w:t>
      </w:r>
      <w:r>
        <w:t>а</w:t>
      </w:r>
      <w:r>
        <w:t>нами и иными государственными организациями в сфере экономических о</w:t>
      </w:r>
      <w:r>
        <w:t>т</w:t>
      </w:r>
      <w:r>
        <w:t>ношений</w:t>
      </w:r>
    </w:p>
    <w:p w:rsidR="00000000" w:rsidRDefault="001235BC">
      <w:pPr>
        <w:pStyle w:val="newncpi"/>
      </w:pPr>
      <w:r>
        <w:t>Решения по оказанию государственной поддержки юридическим лицам и индивидуальным предпринимателям принимаются в порядке, определяемом Президентом Республики Бела</w:t>
      </w:r>
      <w:r>
        <w:t>русь.</w:t>
      </w:r>
    </w:p>
    <w:p w:rsidR="00000000" w:rsidRDefault="001235BC">
      <w:pPr>
        <w:pStyle w:val="newncpi"/>
      </w:pPr>
      <w:r>
        <w:t>Государственные органы и иные государственные организации в порядке, установленном зак</w:t>
      </w:r>
      <w:r>
        <w:t>о</w:t>
      </w:r>
      <w:r>
        <w:t>нодательством Республики Беларусь, обязаны проводить открытые конкурсы или аукционы при пр</w:t>
      </w:r>
      <w:r>
        <w:t>и</w:t>
      </w:r>
      <w:r>
        <w:t>нятии решений:</w:t>
      </w:r>
    </w:p>
    <w:p w:rsidR="00000000" w:rsidRDefault="001235BC">
      <w:pPr>
        <w:pStyle w:val="newncpi"/>
      </w:pPr>
      <w:r>
        <w:t>о привлечении юридических лиц и (или) индивидуальных пред</w:t>
      </w:r>
      <w:r>
        <w:t>принимателей к реализации г</w:t>
      </w:r>
      <w:r>
        <w:t>о</w:t>
      </w:r>
      <w:r>
        <w:t>сударственных программ и государственных заказов;</w:t>
      </w:r>
    </w:p>
    <w:p w:rsidR="00000000" w:rsidRDefault="001235BC">
      <w:pPr>
        <w:pStyle w:val="newncpi"/>
      </w:pPr>
      <w:r>
        <w:t>о распределении квот;</w:t>
      </w:r>
    </w:p>
    <w:p w:rsidR="00000000" w:rsidRDefault="001235BC">
      <w:pPr>
        <w:pStyle w:val="newncpi"/>
      </w:pPr>
      <w:r>
        <w:t>о выборе поставщиков для государственных нужд;</w:t>
      </w:r>
    </w:p>
    <w:p w:rsidR="00000000" w:rsidRDefault="001235BC">
      <w:pPr>
        <w:pStyle w:val="newncpi"/>
      </w:pPr>
      <w:r>
        <w:t>о возложении на юридическое лицо и (или) индивидуального предпринимателя отдельных функций государственного з</w:t>
      </w:r>
      <w:r>
        <w:t>аказчика;</w:t>
      </w:r>
    </w:p>
    <w:p w:rsidR="00000000" w:rsidRDefault="001235BC">
      <w:pPr>
        <w:pStyle w:val="newncpi"/>
      </w:pPr>
      <w:r>
        <w:t>в иных случаях, предусмотренных законодательством Республики Беларусь.</w:t>
      </w:r>
    </w:p>
    <w:p w:rsidR="00000000" w:rsidRDefault="001235BC">
      <w:pPr>
        <w:pStyle w:val="newncpi"/>
      </w:pPr>
      <w:r>
        <w:t>Метод и порядок распределения квоты на внешнюю торговлю товарами определяются През</w:t>
      </w:r>
      <w:r>
        <w:t>и</w:t>
      </w:r>
      <w:r>
        <w:t>дентом Республики Беларусь или по его поручению Правительством Республики Беларусь.</w:t>
      </w:r>
    </w:p>
    <w:p w:rsidR="00000000" w:rsidRDefault="001235BC">
      <w:pPr>
        <w:pStyle w:val="newncpi"/>
      </w:pPr>
      <w:r>
        <w:t>Открытые</w:t>
      </w:r>
      <w:r>
        <w:t xml:space="preserve"> конкурсы и аукционы в целях распределения квот и выбора поставщиков для гос</w:t>
      </w:r>
      <w:r>
        <w:t>у</w:t>
      </w:r>
      <w:r>
        <w:t>дарственных нужд не проводятся, если соответствующие поставки товаров (работ, услуг) осущест</w:t>
      </w:r>
      <w:r>
        <w:t>в</w:t>
      </w:r>
      <w:r>
        <w:t>ляются организацией, являющейся естественным монополистом, а также в случаях, когда за</w:t>
      </w:r>
      <w:r>
        <w:t>конод</w:t>
      </w:r>
      <w:r>
        <w:t>а</w:t>
      </w:r>
      <w:r>
        <w:t>тельством Республики Беларусь допускается иной порядок распределения квот и выбора поставщ</w:t>
      </w:r>
      <w:r>
        <w:t>и</w:t>
      </w:r>
      <w:r>
        <w:t>ков для государственных нужд.</w:t>
      </w:r>
    </w:p>
    <w:p w:rsidR="00000000" w:rsidRDefault="001235BC">
      <w:pPr>
        <w:pStyle w:val="article"/>
      </w:pPr>
      <w:r>
        <w:t>Статья 16. Обязательство государственного должностного лица, лица, претендующего на занятие должности государственного должностно</w:t>
      </w:r>
      <w:r>
        <w:t>го лица</w:t>
      </w:r>
    </w:p>
    <w:p w:rsidR="00000000" w:rsidRDefault="001235BC">
      <w:pPr>
        <w:pStyle w:val="newncpi"/>
      </w:pPr>
      <w:proofErr w:type="gramStart"/>
      <w:r>
        <w:t>Государственное должностное лицо, лицо, претендующее на занятие должности государстве</w:t>
      </w:r>
      <w:r>
        <w:t>н</w:t>
      </w:r>
      <w:r>
        <w:t>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</w:t>
      </w:r>
      <w:r>
        <w:t>ванного на нем авторит</w:t>
      </w:r>
      <w:r>
        <w:t>е</w:t>
      </w:r>
      <w:r>
        <w:t>та в личных, групповых и иных внеслужебных интересах, дают обязательство по соблюдению огр</w:t>
      </w:r>
      <w:r>
        <w:t>а</w:t>
      </w:r>
      <w:r>
        <w:t>ничений, установленных статьей 17 настоящего Закона, а также законодательством Республики Б</w:t>
      </w:r>
      <w:r>
        <w:t>е</w:t>
      </w:r>
      <w:r>
        <w:t>ларусь о государственной службе для</w:t>
      </w:r>
      <w:proofErr w:type="gramEnd"/>
      <w:r>
        <w:t xml:space="preserve"> государственны</w:t>
      </w:r>
      <w:r>
        <w:t>х служащих (если соответствующая должность государственного должностного лица относится к государственной службе), и ставятся в известность о правовых последствиях неисполнения такого обязательства.</w:t>
      </w:r>
    </w:p>
    <w:p w:rsidR="00000000" w:rsidRDefault="001235BC">
      <w:pPr>
        <w:pStyle w:val="newncpi"/>
      </w:pPr>
      <w:r>
        <w:t>Обязательство государственного должностного лица, лица, п</w:t>
      </w:r>
      <w:r>
        <w:t>ретендующего на занятие должн</w:t>
      </w:r>
      <w:r>
        <w:t>о</w:t>
      </w:r>
      <w:r>
        <w:t>сти государственного должностного лица, оформляется в письменной форме кадровой службой соо</w:t>
      </w:r>
      <w:r>
        <w:t>т</w:t>
      </w:r>
      <w:r>
        <w:t xml:space="preserve">ветствующего государственного органа, иной организации. </w:t>
      </w:r>
      <w:proofErr w:type="spellStart"/>
      <w:r>
        <w:t>Неподписание</w:t>
      </w:r>
      <w:proofErr w:type="spellEnd"/>
      <w:r>
        <w:t xml:space="preserve"> данного обязательства влечет за собой отказ в регистрации в качес</w:t>
      </w:r>
      <w:r>
        <w:t>тве кандидата на должность государственного должнос</w:t>
      </w:r>
      <w:r>
        <w:t>т</w:t>
      </w:r>
      <w:r>
        <w:t>ного лица, в назначении на должность государственного должностного лица либо освобождение г</w:t>
      </w:r>
      <w:r>
        <w:t>о</w:t>
      </w:r>
      <w:r>
        <w:t>сударственного должностного лица от занимаемой должности в порядке, установленном законод</w:t>
      </w:r>
      <w:r>
        <w:t>а</w:t>
      </w:r>
      <w:r>
        <w:t>тельными актами Респуб</w:t>
      </w:r>
      <w:r>
        <w:t>лики Беларусь.</w:t>
      </w:r>
    </w:p>
    <w:p w:rsidR="00000000" w:rsidRDefault="001235BC">
      <w:pPr>
        <w:pStyle w:val="newncpi"/>
      </w:pPr>
      <w:proofErr w:type="gramStart"/>
      <w:r>
        <w:t>Должностные лица кадровой службы соответствующего государственного органа, иной орган</w:t>
      </w:r>
      <w:r>
        <w:t>и</w:t>
      </w:r>
      <w:r>
        <w:t>зации за невыполнение возложенных на них должностных обязанностей по оформлению обязател</w:t>
      </w:r>
      <w:r>
        <w:t>ь</w:t>
      </w:r>
      <w:r>
        <w:t>ства государственного должностного лица, лица, претендующего на за</w:t>
      </w:r>
      <w:r>
        <w:t>нятие должности государс</w:t>
      </w:r>
      <w:r>
        <w:t>т</w:t>
      </w:r>
      <w:r>
        <w:t>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</w:t>
      </w:r>
      <w:r>
        <w:t>а</w:t>
      </w:r>
      <w:r>
        <w:t>новленном законодательными актами Республики Белар</w:t>
      </w:r>
      <w:r>
        <w:t>усь.</w:t>
      </w:r>
      <w:proofErr w:type="gramEnd"/>
    </w:p>
    <w:p w:rsidR="00000000" w:rsidRDefault="001235BC">
      <w:pPr>
        <w:pStyle w:val="article"/>
      </w:pPr>
      <w:r>
        <w:t>Статья 17. Ограничения, устанавливаемые для государственных должностных и прира</w:t>
      </w:r>
      <w:r>
        <w:t>в</w:t>
      </w:r>
      <w:r>
        <w:t>ненных к ним лиц</w:t>
      </w:r>
    </w:p>
    <w:p w:rsidR="00000000" w:rsidRDefault="001235BC">
      <w:pPr>
        <w:pStyle w:val="newncpi"/>
      </w:pPr>
      <w:r>
        <w:t>Государственное должностное лицо не вправе:</w:t>
      </w:r>
    </w:p>
    <w:p w:rsidR="00000000" w:rsidRDefault="001235BC">
      <w:pPr>
        <w:pStyle w:val="newncpi"/>
      </w:pPr>
      <w:proofErr w:type="gramStart"/>
      <w:r>
        <w:t>заниматься предпринимательской деятельностью лично либо через доверенных лиц, оказывать содействие супругу (супруге), близким родственникам или свойственникам в осуществлении пре</w:t>
      </w:r>
      <w:r>
        <w:t>д</w:t>
      </w:r>
      <w:r>
        <w:lastRenderedPageBreak/>
        <w:t>принимательской деятельности, используя служебное положение, быть представите</w:t>
      </w:r>
      <w:r>
        <w:t>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</w:t>
      </w:r>
      <w:r>
        <w:t>н</w:t>
      </w:r>
      <w:r>
        <w:t>трольного (подконтрольной) ему (ей) государственного орга</w:t>
      </w:r>
      <w:r>
        <w:t>на, иной организации, а также выполнять иную оплачиваемую</w:t>
      </w:r>
      <w:proofErr w:type="gramEnd"/>
      <w:r>
        <w:t xml:space="preserve"> работу, не связанную с исполнением служебных (трудовых) обязанностей по месту основной службы (работы) (кроме преподавательской, научной, культурной, творческой де</w:t>
      </w:r>
      <w:r>
        <w:t>я</w:t>
      </w:r>
      <w:r>
        <w:t>тельности и медицинской практики),</w:t>
      </w:r>
      <w:r>
        <w:t xml:space="preserve"> если иное не установлено Конституцией Республики Беларусь;</w:t>
      </w:r>
    </w:p>
    <w:p w:rsidR="00000000" w:rsidRDefault="001235BC">
      <w:pPr>
        <w:pStyle w:val="newncpi"/>
      </w:pPr>
      <w:proofErr w:type="gramStart"/>
      <w:r>
        <w:t>совершать от имени государственных организаций без согласования с государственными орг</w:t>
      </w:r>
      <w:r>
        <w:t>а</w:t>
      </w:r>
      <w:r>
        <w:t>нами (организациями), в подчинении (ведении) которых они находятся (в состав которых они вх</w:t>
      </w:r>
      <w:r>
        <w:t>о</w:t>
      </w:r>
      <w:r>
        <w:t>дят), сделки с юр</w:t>
      </w:r>
      <w:r>
        <w:t xml:space="preserve">идическими лицами, собственниками имущества или </w:t>
      </w:r>
      <w:proofErr w:type="spellStart"/>
      <w:r>
        <w:t>аффилированными</w:t>
      </w:r>
      <w:proofErr w:type="spellEnd"/>
      <w:r>
        <w:t xml:space="preserve"> лицами к</w:t>
      </w:r>
      <w:r>
        <w:t>о</w:t>
      </w:r>
      <w:r>
        <w:t>торых в соответствии с законодательными актами Республики Беларусь о хозяйственных обществах являются его супруг (супруга), близкие родственники или свойственники, а также с индивидуа</w:t>
      </w:r>
      <w:r>
        <w:t>льн</w:t>
      </w:r>
      <w:r>
        <w:t>ы</w:t>
      </w:r>
      <w:r>
        <w:t>ми предпринимателями, являющимися его супругом (супругой), близкими</w:t>
      </w:r>
      <w:proofErr w:type="gramEnd"/>
      <w:r>
        <w:t xml:space="preserve"> родственниками или свойственниками, а равно поручать без такого согласования совершение указанных сделок иным должностным лицам;</w:t>
      </w:r>
    </w:p>
    <w:p w:rsidR="00000000" w:rsidRDefault="001235BC">
      <w:pPr>
        <w:pStyle w:val="newncpi"/>
      </w:pPr>
      <w:proofErr w:type="gramStart"/>
      <w:r>
        <w:t>совершать от имени негосударственных организаций, в уст</w:t>
      </w:r>
      <w:r>
        <w:t>авном фонде которых доля госуда</w:t>
      </w:r>
      <w:r>
        <w:t>р</w:t>
      </w:r>
      <w:r>
        <w:t>ственной собственности составляет не менее 50 процентов, сделки с юридическими лицами, собс</w:t>
      </w:r>
      <w:r>
        <w:t>т</w:t>
      </w:r>
      <w:r>
        <w:t xml:space="preserve">венниками имущества или </w:t>
      </w:r>
      <w:proofErr w:type="spellStart"/>
      <w:r>
        <w:t>аффилированными</w:t>
      </w:r>
      <w:proofErr w:type="spellEnd"/>
      <w:r>
        <w:t xml:space="preserve"> лицами которых в соответствии с законодательными актами Республики Беларусь о хозяйственных </w:t>
      </w:r>
      <w:r>
        <w:t>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</w:t>
      </w:r>
      <w:proofErr w:type="gramEnd"/>
      <w:r>
        <w:t xml:space="preserve"> поручать сове</w:t>
      </w:r>
      <w:r>
        <w:t>р</w:t>
      </w:r>
      <w:r>
        <w:t>шение таких сделок иным до</w:t>
      </w:r>
      <w:r>
        <w:t>лжностным лицам в нарушение порядка, установленного законодател</w:t>
      </w:r>
      <w:r>
        <w:t>ь</w:t>
      </w:r>
      <w:r>
        <w:t>ными актами Республики Беларусь о хозяйственных обществах;</w:t>
      </w:r>
    </w:p>
    <w:p w:rsidR="00000000" w:rsidRDefault="001235BC">
      <w:pPr>
        <w:pStyle w:val="newncpi"/>
      </w:pPr>
      <w:r>
        <w:t>принимать участие лично или через доверенных лиц в управлении коммерческой организацией, за исключением случаев, предусмотренных наст</w:t>
      </w:r>
      <w:r>
        <w:t>оящим Законом и иными законодательными актами Республики Беларусь;</w:t>
      </w:r>
    </w:p>
    <w:p w:rsidR="00000000" w:rsidRDefault="001235BC">
      <w:pPr>
        <w:pStyle w:val="newncpi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 Республики Белар</w:t>
      </w:r>
      <w:r>
        <w:t>усь;</w:t>
      </w:r>
    </w:p>
    <w:p w:rsidR="00000000" w:rsidRDefault="001235BC">
      <w:pPr>
        <w:pStyle w:val="newncpi"/>
      </w:pPr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</w:t>
      </w:r>
      <w:r>
        <w:t>и Национального с</w:t>
      </w:r>
      <w:r>
        <w:t>о</w:t>
      </w:r>
      <w:r>
        <w:t>брания Республики Беларусь, депутатов местных Советов депутатов).</w:t>
      </w:r>
    </w:p>
    <w:p w:rsidR="00000000" w:rsidRDefault="001235BC">
      <w:pPr>
        <w:pStyle w:val="newncpi"/>
      </w:pPr>
      <w:r>
        <w:t>Законодательными актами Республики Беларусь для государственных служащих, а также с</w:t>
      </w:r>
      <w:r>
        <w:t>о</w:t>
      </w:r>
      <w:r>
        <w:t>трудников Следственного комитета Республики Беларусь, военнослужащих, лиц рядового и нач</w:t>
      </w:r>
      <w:r>
        <w:t>ал</w:t>
      </w:r>
      <w:r>
        <w:t>ь</w:t>
      </w:r>
      <w:r>
        <w:t>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 м</w:t>
      </w:r>
      <w:r>
        <w:t>о</w:t>
      </w:r>
      <w:r>
        <w:t>гут быть установлены иные ограничения.</w:t>
      </w:r>
    </w:p>
    <w:p w:rsidR="00000000" w:rsidRDefault="001235BC">
      <w:pPr>
        <w:pStyle w:val="newncpi"/>
      </w:pPr>
      <w:proofErr w:type="gramStart"/>
      <w:r>
        <w:t>Государственные служащие, а так</w:t>
      </w:r>
      <w:r>
        <w:t>же сотрудники Следственного комитета Республики Бел</w:t>
      </w:r>
      <w:r>
        <w:t>а</w:t>
      </w:r>
      <w:r>
        <w:t>русь,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</w:t>
      </w:r>
      <w:r>
        <w:t>р</w:t>
      </w:r>
      <w:r>
        <w:t>ственного контроля</w:t>
      </w:r>
      <w:r>
        <w:t xml:space="preserve"> Республики Беларусь, имеющие в собственности доли участия (акции, права) в уставных фондах коммерческих организаций, обязаны в трехмесячный срок после назначения (и</w:t>
      </w:r>
      <w:r>
        <w:t>з</w:t>
      </w:r>
      <w:r>
        <w:t>брания) на должность передать их в доверительное управление под гарантию</w:t>
      </w:r>
      <w:proofErr w:type="gramEnd"/>
      <w:r>
        <w:t xml:space="preserve"> государства на вр</w:t>
      </w:r>
      <w:r>
        <w:t>емя прохождения государственной службы, службы в Следственном комитете Республики Беларусь, в</w:t>
      </w:r>
      <w:r>
        <w:t>о</w:t>
      </w:r>
      <w:r>
        <w:t>енной службы (службы) в Вооруженных Силах Республики Беларусь, других войсках и воинских формированиях Республики Беларусь, органах внутренних дел, органах и подр</w:t>
      </w:r>
      <w:r>
        <w:t>азделениях по чрезв</w:t>
      </w:r>
      <w:r>
        <w:t>ы</w:t>
      </w:r>
      <w:r>
        <w:t>чайным ситуациям, органах финансовых расследований Комитета государственного контроля Ре</w:t>
      </w:r>
      <w:r>
        <w:t>с</w:t>
      </w:r>
      <w:r>
        <w:t>публики Беларусь.</w:t>
      </w:r>
    </w:p>
    <w:p w:rsidR="00000000" w:rsidRDefault="001235BC">
      <w:pPr>
        <w:pStyle w:val="newncpi"/>
      </w:pPr>
      <w:r>
        <w:t>Государственные должностные лица, не указанные в части третьей настоящей статьи, имеющие в собственности доли участия (акции, пра</w:t>
      </w:r>
      <w:r>
        <w:t>ва) в уставных фондах коммерческих организаций, вправе лично либо через доверенных лиц принимать участие в управлении этими коммерческими организ</w:t>
      </w:r>
      <w:r>
        <w:t>а</w:t>
      </w:r>
      <w:r>
        <w:t>циями.</w:t>
      </w:r>
    </w:p>
    <w:p w:rsidR="00000000" w:rsidRDefault="001235BC">
      <w:pPr>
        <w:pStyle w:val="newncpi"/>
      </w:pPr>
      <w:r>
        <w:t>Государственное должностное лицо обязано приостановить свое членство в политической па</w:t>
      </w:r>
      <w:r>
        <w:t>р</w:t>
      </w:r>
      <w:r>
        <w:t>тии, если в соот</w:t>
      </w:r>
      <w:r>
        <w:t>ветствии с законодательством Республики Беларусь исполнение государственных функций является несовместимым с принадлежностью к политической партии.</w:t>
      </w:r>
    </w:p>
    <w:p w:rsidR="00000000" w:rsidRDefault="001235BC">
      <w:pPr>
        <w:pStyle w:val="newncpi"/>
      </w:pPr>
      <w:r>
        <w:lastRenderedPageBreak/>
        <w:t>Государственное должностное лицо, нарушившее письменное обязательство по соблюдению ограничений, установленн</w:t>
      </w:r>
      <w:r>
        <w:t>ых частями первой–третьей и пятой настоящей статьи, привлекается к о</w:t>
      </w:r>
      <w:r>
        <w:t>т</w:t>
      </w:r>
      <w:r>
        <w:t>ветственности, в том числе освобождается от занимаемой должности, в порядке, установленном з</w:t>
      </w:r>
      <w:r>
        <w:t>а</w:t>
      </w:r>
      <w:r>
        <w:t>конодательными актами Республики Беларусь.</w:t>
      </w:r>
    </w:p>
    <w:p w:rsidR="00000000" w:rsidRDefault="001235BC">
      <w:pPr>
        <w:pStyle w:val="newncpi"/>
      </w:pPr>
      <w:r>
        <w:t>Ограничения для лиц, приравненных к государственным</w:t>
      </w:r>
      <w:r>
        <w:t xml:space="preserve"> должностным лицам, устанавливаются законодательными актами Республики Беларусь.</w:t>
      </w:r>
    </w:p>
    <w:p w:rsidR="00000000" w:rsidRDefault="001235BC">
      <w:pPr>
        <w:pStyle w:val="article"/>
      </w:pPr>
      <w:r>
        <w:t>Статья 18. Ограничения по совместной службе (работе) в государственной организации супругов, близких родственников или свойственников</w:t>
      </w:r>
    </w:p>
    <w:p w:rsidR="00000000" w:rsidRDefault="001235BC">
      <w:pPr>
        <w:pStyle w:val="newncpi"/>
      </w:pPr>
      <w:proofErr w:type="gramStart"/>
      <w:r>
        <w:t>Ограничения по совместной государственной</w:t>
      </w:r>
      <w:r>
        <w:t xml:space="preserve"> службе государственных служащих, совместной службе сотрудников Следственного комитета Республики Беларусь, военнослужащих, лиц рядового и начальствующего состава органов внутренних дел, органов и подразделений по чрезвычайным с</w:t>
      </w:r>
      <w:r>
        <w:t>и</w:t>
      </w:r>
      <w:r>
        <w:t>туациям, органов финансовых</w:t>
      </w:r>
      <w:r>
        <w:t xml:space="preserve"> расследований Комитета государственного контроля Республики Б</w:t>
      </w:r>
      <w:r>
        <w:t>е</w:t>
      </w:r>
      <w:r>
        <w:t>ларусь, совместной работе в одной и той же государственной организации (обособленном подразд</w:t>
      </w:r>
      <w:r>
        <w:t>е</w:t>
      </w:r>
      <w:r>
        <w:t>лении) иных лиц, являющихся супругами, близкими родственниками или свойственниками, устана</w:t>
      </w:r>
      <w:r>
        <w:t>в</w:t>
      </w:r>
      <w:r>
        <w:t xml:space="preserve">ливаются </w:t>
      </w:r>
      <w:r>
        <w:t>законодательными актами Республики</w:t>
      </w:r>
      <w:proofErr w:type="gramEnd"/>
      <w:r>
        <w:t xml:space="preserve"> Беларусь.</w:t>
      </w:r>
    </w:p>
    <w:p w:rsidR="00000000" w:rsidRDefault="001235BC">
      <w:pPr>
        <w:pStyle w:val="article"/>
      </w:pPr>
      <w:r>
        <w:t>Статья 18</w:t>
      </w:r>
      <w:r>
        <w:rPr>
          <w:vertAlign w:val="superscript"/>
        </w:rPr>
        <w:t>1</w:t>
      </w:r>
      <w:r>
        <w:t>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1235BC">
      <w:pPr>
        <w:pStyle w:val="newncpi"/>
      </w:pPr>
      <w:proofErr w:type="gramStart"/>
      <w:r>
        <w:t>Государственное должностное лицо обязано уведомить в письменной форме</w:t>
      </w:r>
      <w:r>
        <w:t xml:space="preserve"> своего руковод</w:t>
      </w:r>
      <w:r>
        <w:t>и</w:t>
      </w:r>
      <w:r>
        <w:t>теля, в непосредственной подчиненности которого оно находится, о возникновении конфликта инт</w:t>
      </w:r>
      <w:r>
        <w:t>е</w:t>
      </w:r>
      <w:r>
        <w:t>ресов или возможности его возникновения, как только ему станет об этом известно, и вправе в пис</w:t>
      </w:r>
      <w:r>
        <w:t>ь</w:t>
      </w:r>
      <w:r>
        <w:t>менной форме заявить самоотвод от принятия решения,</w:t>
      </w:r>
      <w:r>
        <w:t xml:space="preserve"> участия в принятии решения либо соверш</w:t>
      </w:r>
      <w:r>
        <w:t>е</w:t>
      </w:r>
      <w:r>
        <w:t>ния других действий по службе (работе), вызывающих или могущих вызвать возникновение ко</w:t>
      </w:r>
      <w:r>
        <w:t>н</w:t>
      </w:r>
      <w:r>
        <w:t>фликта интересов.</w:t>
      </w:r>
      <w:proofErr w:type="gramEnd"/>
      <w:r>
        <w:t xml:space="preserve"> Руководитель может не принять заявленный государственным должностным л</w:t>
      </w:r>
      <w:r>
        <w:t>и</w:t>
      </w:r>
      <w:r>
        <w:t>цом самоотвод и письменно обязать госуд</w:t>
      </w:r>
      <w:r>
        <w:t>арственное должностное лицо совершить соответствующие действия по службе (работе). О возникновении или возможности возникновения конфликта интер</w:t>
      </w:r>
      <w:r>
        <w:t>е</w:t>
      </w:r>
      <w:r>
        <w:t>сов и результатах рассмотрения заявленного государственным должностным лицом самоотвода его руководитель информ</w:t>
      </w:r>
      <w:r>
        <w:t>ирует руководителя государственного органа, иной организации.</w:t>
      </w:r>
    </w:p>
    <w:p w:rsidR="00000000" w:rsidRDefault="001235BC">
      <w:pPr>
        <w:pStyle w:val="newncpi"/>
      </w:pPr>
      <w:r>
        <w:t>Руководитель государственного органа, иной организации, которому стало известно о возни</w:t>
      </w:r>
      <w:r>
        <w:t>к</w:t>
      </w:r>
      <w:r>
        <w:t>новении или возможности возникновения конфликта интересов, обязан незамедлительно принять меры по его пред</w:t>
      </w:r>
      <w:r>
        <w:t>отвращению или урегулированию.</w:t>
      </w:r>
    </w:p>
    <w:p w:rsidR="00000000" w:rsidRDefault="001235BC">
      <w:pPr>
        <w:pStyle w:val="newncpi"/>
      </w:pPr>
      <w:r>
        <w:t>В целях предотвращения или урегулирования конфликта интересов руководитель государс</w:t>
      </w:r>
      <w:r>
        <w:t>т</w:t>
      </w:r>
      <w:r>
        <w:t>венного органа, иной организации вправе:</w:t>
      </w:r>
    </w:p>
    <w:p w:rsidR="00000000" w:rsidRDefault="001235BC">
      <w:pPr>
        <w:pStyle w:val="newncpi"/>
      </w:pPr>
      <w:r>
        <w:t>дать государственному должностному лицу письменные рекомендации о принятии мер по пр</w:t>
      </w:r>
      <w:r>
        <w:t>е</w:t>
      </w:r>
      <w:r>
        <w:t>дотвращению или</w:t>
      </w:r>
      <w:r>
        <w:t xml:space="preserve"> урегулированию конфликта интересов;</w:t>
      </w:r>
    </w:p>
    <w:p w:rsidR="00000000" w:rsidRDefault="001235BC">
      <w:pPr>
        <w:pStyle w:val="newncpi"/>
      </w:pPr>
      <w:r>
        <w:t>отстранить государственное должностное лицо от совершения действий по службе (работе), вызывающих или могущих вызвать у государственного должностного лица конфликт интересов;</w:t>
      </w:r>
    </w:p>
    <w:p w:rsidR="00000000" w:rsidRDefault="001235BC">
      <w:pPr>
        <w:pStyle w:val="newncpi"/>
      </w:pPr>
      <w:r>
        <w:t>перевести государственное должностное лицо в</w:t>
      </w:r>
      <w:r>
        <w:t xml:space="preserve"> порядке, установленном законодательством Республики Беларусь,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1235BC">
      <w:pPr>
        <w:pStyle w:val="newncpi"/>
      </w:pPr>
      <w:r>
        <w:t>поручить исполнение прежних должностных обязанност</w:t>
      </w:r>
      <w:r>
        <w:t>ей на новом рабочем месте либо изм</w:t>
      </w:r>
      <w:r>
        <w:t>е</w:t>
      </w:r>
      <w:r>
        <w:t>нить, в том числе временно, должностные обязанности государственного должностного лица в п</w:t>
      </w:r>
      <w:r>
        <w:t>о</w:t>
      </w:r>
      <w:r>
        <w:t>рядке, установленном законодательством Республики Беларусь, в целях предотвращения конфликта интересов или возможности его возникн</w:t>
      </w:r>
      <w:r>
        <w:t>овения;</w:t>
      </w:r>
    </w:p>
    <w:p w:rsidR="00000000" w:rsidRDefault="001235BC">
      <w:pPr>
        <w:pStyle w:val="newncpi"/>
      </w:pPr>
      <w:r>
        <w:t>принять иные меры, предусмотренные законодательством Республики Беларусь.</w:t>
      </w:r>
    </w:p>
    <w:p w:rsidR="00000000" w:rsidRDefault="001235BC">
      <w:pPr>
        <w:pStyle w:val="newncpi"/>
      </w:pPr>
      <w:r>
        <w:t>Государственное должностное лицо, руководитель, в непосредственной подчиненности котор</w:t>
      </w:r>
      <w:r>
        <w:t>о</w:t>
      </w:r>
      <w:r>
        <w:t>го оно находится, руководитель государственного органа, иной организации, допустившие н</w:t>
      </w:r>
      <w:r>
        <w:t>аруш</w:t>
      </w:r>
      <w:r>
        <w:t>е</w:t>
      </w:r>
      <w:r>
        <w:t>ние требований, предусмотренных настоящей статьей, несут ответственность в соответствии с зак</w:t>
      </w:r>
      <w:r>
        <w:t>о</w:t>
      </w:r>
      <w:r>
        <w:t>нодательными актами Республики Беларусь.</w:t>
      </w:r>
    </w:p>
    <w:p w:rsidR="00000000" w:rsidRDefault="001235BC">
      <w:pPr>
        <w:pStyle w:val="newncpi"/>
      </w:pPr>
      <w:r>
        <w:t>Требования, предусмотренные настоящей статьей, не распространяются на участников отнош</w:t>
      </w:r>
      <w:r>
        <w:t>е</w:t>
      </w:r>
      <w:r>
        <w:t>ний, регулируемых законодател</w:t>
      </w:r>
      <w:r>
        <w:t>ьными актами Республики Беларусь, устанавливающими порядок уголовного, административного процесса, конституционного, гражданского судопроизводства, суд</w:t>
      </w:r>
      <w:r>
        <w:t>о</w:t>
      </w:r>
      <w:r>
        <w:t>производства в хозяйственных судах.</w:t>
      </w:r>
    </w:p>
    <w:p w:rsidR="00000000" w:rsidRDefault="001235BC">
      <w:pPr>
        <w:pStyle w:val="article"/>
      </w:pPr>
      <w:r>
        <w:t>Статья 19. Меры, направленные на обеспечение финансового контроля</w:t>
      </w:r>
    </w:p>
    <w:p w:rsidR="00000000" w:rsidRDefault="001235BC">
      <w:pPr>
        <w:pStyle w:val="newncpi"/>
      </w:pPr>
      <w:proofErr w:type="gramStart"/>
      <w:r>
        <w:lastRenderedPageBreak/>
        <w:t>Го</w:t>
      </w:r>
      <w:r>
        <w:t>сударственные должностные и приравненные к ним лица, их супруг (супруга) и совершенн</w:t>
      </w:r>
      <w:r>
        <w:t>о</w:t>
      </w:r>
      <w:r>
        <w:t xml:space="preserve">летние близкие родственники, проживающие совместно с ними и ведущие общее хозяйство, а также граждане Республики Беларусь, поступающие на государственную службу, службу в </w:t>
      </w:r>
      <w:r>
        <w:t>Следственный комитет Республики Беларусь, военную службу по контракту, службу в органы внутренних дел, о</w:t>
      </w:r>
      <w:r>
        <w:t>р</w:t>
      </w:r>
      <w:r>
        <w:t>ганы и подразделения по чрезвычайным ситуациям, органы финансовых расследований Комитета государственного контроля Республики Беларусь</w:t>
      </w:r>
      <w:proofErr w:type="gramEnd"/>
      <w:r>
        <w:t>, обязаны в случа</w:t>
      </w:r>
      <w:r>
        <w:t>ях и порядке, предусмотренных законодательными актами Республики Беларусь, представлять декларации о доходах и имуществе в соответствующий государственный орган (организацию).</w:t>
      </w:r>
    </w:p>
    <w:p w:rsidR="00000000" w:rsidRDefault="001235BC">
      <w:pPr>
        <w:pStyle w:val="newncpi"/>
      </w:pPr>
      <w:r>
        <w:t>Непредставление декларации о доходах и имуществе или умышленное внесение в нее непо</w:t>
      </w:r>
      <w:r>
        <w:t>л</w:t>
      </w:r>
      <w:r>
        <w:t>ных, недостоверных сведений являются основанием для отказа в приеме на службу (работу), назн</w:t>
      </w:r>
      <w:r>
        <w:t>а</w:t>
      </w:r>
      <w:r>
        <w:t>чении на другую должность либо для привлечения к дисциплинарной ответственности</w:t>
      </w:r>
      <w:r>
        <w:t>, в том числе освобождения от занимаемой должности, в порядке, установленном законодательными актами Ре</w:t>
      </w:r>
      <w:r>
        <w:t>с</w:t>
      </w:r>
      <w:r>
        <w:t>публики Беларусь.</w:t>
      </w:r>
    </w:p>
    <w:p w:rsidR="00000000" w:rsidRDefault="001235BC">
      <w:pPr>
        <w:pStyle w:val="newncpi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</w:t>
      </w:r>
      <w:r>
        <w:t>одательными актами Республики Беларусь.</w:t>
      </w:r>
    </w:p>
    <w:p w:rsidR="00000000" w:rsidRDefault="001235BC">
      <w:pPr>
        <w:pStyle w:val="article"/>
      </w:pPr>
      <w:r>
        <w:t>Статья 20. Правонарушения, создающие условия для коррупции</w:t>
      </w:r>
    </w:p>
    <w:p w:rsidR="00000000" w:rsidRDefault="001235BC">
      <w:pPr>
        <w:pStyle w:val="newncpi"/>
      </w:pPr>
      <w:r>
        <w:t>Правонарушениями, создающими условия для коррупции, являются:</w:t>
      </w:r>
    </w:p>
    <w:p w:rsidR="00000000" w:rsidRDefault="001235BC">
      <w:pPr>
        <w:pStyle w:val="newncpi"/>
      </w:pPr>
      <w:r>
        <w:t>вмешательство государственного должностного лица с использованием своих служебных по</w:t>
      </w:r>
      <w:r>
        <w:t>л</w:t>
      </w:r>
      <w:r>
        <w:t xml:space="preserve">номочий в </w:t>
      </w:r>
      <w:r>
        <w:t>деятельность иных государственных органов и других организаций, если это не входит в круг его полномочий и не основано на законодательном акте Республики Беларусь;</w:t>
      </w:r>
    </w:p>
    <w:p w:rsidR="00000000" w:rsidRDefault="001235BC">
      <w:pPr>
        <w:pStyle w:val="newncpi"/>
      </w:pPr>
      <w:r>
        <w:t>оказание государственным должностным лицом при подготовке и принятии решений неправ</w:t>
      </w:r>
      <w:r>
        <w:t>о</w:t>
      </w:r>
      <w:r>
        <w:t xml:space="preserve">мерного </w:t>
      </w:r>
      <w:r>
        <w:t>предпочтения интересам физических или юридических лиц либо предоставление им необо</w:t>
      </w:r>
      <w:r>
        <w:t>с</w:t>
      </w:r>
      <w:r>
        <w:t>нованных льгот и привилегий или оказание содействия в их предоставлении;</w:t>
      </w:r>
    </w:p>
    <w:p w:rsidR="00000000" w:rsidRDefault="001235BC">
      <w:pPr>
        <w:pStyle w:val="newncpi"/>
      </w:pPr>
      <w:r>
        <w:t>использование государственным должностным или приравненным к нему лицом служебного положения при реш</w:t>
      </w:r>
      <w:r>
        <w:t>ении вопросов, затрагивающих его личные, групповые и иные внеслужебные и</w:t>
      </w:r>
      <w:r>
        <w:t>н</w:t>
      </w:r>
      <w:r>
        <w:t>тересы, если это не связано со служебной деятельностью;</w:t>
      </w:r>
    </w:p>
    <w:p w:rsidR="00000000" w:rsidRDefault="001235BC">
      <w:pPr>
        <w:pStyle w:val="newncpi"/>
      </w:pPr>
      <w:r>
        <w:t>участие государственного должностного лица в качестве поверенного третьих лиц в делах о</w:t>
      </w:r>
      <w:r>
        <w:t>р</w:t>
      </w:r>
      <w:r>
        <w:t>ганизации, в которой он состоит на служ</w:t>
      </w:r>
      <w:r>
        <w:t>бе, либо подчиненной или подконтрольной ей иной орган</w:t>
      </w:r>
      <w:r>
        <w:t>и</w:t>
      </w:r>
      <w:r>
        <w:t>зации;</w:t>
      </w:r>
    </w:p>
    <w:p w:rsidR="00000000" w:rsidRDefault="001235BC">
      <w:pPr>
        <w:pStyle w:val="newncpi"/>
      </w:pPr>
      <w:r>
        <w:t>использование государственным должностным или приравненным к нему лицом в личных, групповых и иных внеслужебных интересах информации, содержащей сведения, составляющие г</w:t>
      </w:r>
      <w:r>
        <w:t>о</w:t>
      </w:r>
      <w:r>
        <w:t>сударственные секреты, ко</w:t>
      </w:r>
      <w:r>
        <w:t>ммерческую, банковскую или иную охраняемую законом тайну, получе</w:t>
      </w:r>
      <w:r>
        <w:t>н</w:t>
      </w:r>
      <w:r>
        <w:t>ной при исполнении им служебных (трудовых) обязанностей;</w:t>
      </w:r>
    </w:p>
    <w:p w:rsidR="00000000" w:rsidRDefault="001235BC">
      <w:pPr>
        <w:pStyle w:val="newncpi"/>
      </w:pPr>
      <w:r>
        <w:t>отказ государственного должностного или приравненного к нему лица в предоставлении и</w:t>
      </w:r>
      <w:r>
        <w:t>н</w:t>
      </w:r>
      <w:r>
        <w:t>формации физическим или юридическим лицам, предос</w:t>
      </w:r>
      <w:r>
        <w:t>тавление которой этим лицам предусмотрено законодательством Республики Беларусь, умышленное несвоевременное ее предоставление или пр</w:t>
      </w:r>
      <w:r>
        <w:t>е</w:t>
      </w:r>
      <w:r>
        <w:t>доставление неполной либо недостоверной информации;</w:t>
      </w:r>
    </w:p>
    <w:p w:rsidR="00000000" w:rsidRDefault="001235BC">
      <w:pPr>
        <w:pStyle w:val="newncpi"/>
      </w:pPr>
      <w:r>
        <w:t>требование государственным должностным или приравненным к нему лицом от</w:t>
      </w:r>
      <w:r>
        <w:t xml:space="preserve"> физических или юридических лиц информации, в том числе документов, предоставление которой не предусмо</w:t>
      </w:r>
      <w:r>
        <w:t>т</w:t>
      </w:r>
      <w:r>
        <w:t>рено законодательством Республики Беларусь;</w:t>
      </w:r>
    </w:p>
    <w:p w:rsidR="00000000" w:rsidRDefault="001235BC">
      <w:pPr>
        <w:pStyle w:val="newncpi"/>
      </w:pPr>
      <w:r>
        <w:t xml:space="preserve">нарушение государственным должностным лицом в личных, групповых и иных внеслужебных интересах установленного </w:t>
      </w:r>
      <w:r>
        <w:t>законодательными актами Республики Беларусь порядка рассмотрения обращений физических или юридических лиц и принятия решений по вопросам, входящим в его компетенцию;</w:t>
      </w:r>
    </w:p>
    <w:p w:rsidR="00000000" w:rsidRDefault="001235BC">
      <w:pPr>
        <w:pStyle w:val="newncpi"/>
      </w:pPr>
      <w:r>
        <w:t>создание государственным должностным или приравненным к нему лицом препятствий физ</w:t>
      </w:r>
      <w:r>
        <w:t>и</w:t>
      </w:r>
      <w:r>
        <w:t xml:space="preserve">ческим </w:t>
      </w:r>
      <w:r>
        <w:t>или юридическим лицам в реализации их прав и законных интересов;</w:t>
      </w:r>
    </w:p>
    <w:p w:rsidR="00000000" w:rsidRDefault="001235BC">
      <w:pPr>
        <w:pStyle w:val="newncpi"/>
      </w:pPr>
      <w:r>
        <w:t>делегирование полномочий на государственное регулирование предпринимательской деятел</w:t>
      </w:r>
      <w:r>
        <w:t>ь</w:t>
      </w:r>
      <w:r>
        <w:t xml:space="preserve">ности либо на </w:t>
      </w:r>
      <w:proofErr w:type="gramStart"/>
      <w:r>
        <w:t>контроль за</w:t>
      </w:r>
      <w:proofErr w:type="gramEnd"/>
      <w:r>
        <w:t xml:space="preserve"> ней лицу, осуществляющему такую деятельность, если это не предусмо</w:t>
      </w:r>
      <w:r>
        <w:t>т</w:t>
      </w:r>
      <w:r>
        <w:t>рено законода</w:t>
      </w:r>
      <w:r>
        <w:t>тельными актами Республики Беларусь;</w:t>
      </w:r>
    </w:p>
    <w:p w:rsidR="00000000" w:rsidRDefault="001235BC">
      <w:pPr>
        <w:pStyle w:val="newncpi"/>
      </w:pPr>
      <w:r>
        <w:t>нарушение порядка проведения конкурсов и аукционов, установленного законодательством Республики Беларусь;</w:t>
      </w:r>
    </w:p>
    <w:p w:rsidR="00000000" w:rsidRDefault="001235BC">
      <w:pPr>
        <w:pStyle w:val="newncpi"/>
      </w:pPr>
      <w:r>
        <w:t>требование предоставления безвозмездной (спонсорской) помощи, а равно нарушение порядка ее предоставления и испол</w:t>
      </w:r>
      <w:r>
        <w:t>ьзования, установленного законодательством Республики Беларусь.</w:t>
      </w:r>
    </w:p>
    <w:p w:rsidR="00000000" w:rsidRDefault="001235BC">
      <w:pPr>
        <w:pStyle w:val="newncpi"/>
      </w:pPr>
      <w:r>
        <w:t>Совершение указанных в части первой настоящей статьи правонарушений влечет за собой о</w:t>
      </w:r>
      <w:r>
        <w:t>т</w:t>
      </w:r>
      <w:r>
        <w:t>ветственность в соответствии с законодательными актами Республики Беларусь.</w:t>
      </w:r>
    </w:p>
    <w:p w:rsidR="00000000" w:rsidRDefault="001235BC">
      <w:pPr>
        <w:pStyle w:val="chapter"/>
      </w:pPr>
      <w:r>
        <w:lastRenderedPageBreak/>
        <w:t>ГЛАВА 4</w:t>
      </w:r>
      <w:r>
        <w:br/>
        <w:t>КОРРУПЦИОННЫЕ ПРАВОНАР</w:t>
      </w:r>
      <w:r>
        <w:t>УШЕНИЯ</w:t>
      </w:r>
    </w:p>
    <w:p w:rsidR="00000000" w:rsidRDefault="001235BC">
      <w:pPr>
        <w:pStyle w:val="article"/>
      </w:pPr>
      <w:r>
        <w:t>Статья 21. Коррупционные правонарушения</w:t>
      </w:r>
    </w:p>
    <w:p w:rsidR="00000000" w:rsidRDefault="001235BC">
      <w:pPr>
        <w:pStyle w:val="newncpi"/>
      </w:pPr>
      <w:r>
        <w:t>Коррупционными правонарушениями являются:</w:t>
      </w:r>
    </w:p>
    <w:p w:rsidR="00000000" w:rsidRDefault="001235BC">
      <w:pPr>
        <w:pStyle w:val="newncpi"/>
      </w:pPr>
      <w:r>
        <w:t>вымогательство государственным должностным или приравненным к нему лицом либо ин</w:t>
      </w:r>
      <w:r>
        <w:t>о</w:t>
      </w:r>
      <w:r>
        <w:t>странным должностным лицом имущества или другой выгоды в виде услуги, покровительства,</w:t>
      </w:r>
      <w:r>
        <w:t xml:space="preserve"> об</w:t>
      </w:r>
      <w:r>
        <w:t>е</w:t>
      </w:r>
      <w:r>
        <w:t>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1235BC">
      <w:pPr>
        <w:pStyle w:val="newncpi"/>
      </w:pPr>
      <w:r>
        <w:t xml:space="preserve">принятие государственным должностным или приравненным к нему лицом либо иностранным должностным лицом имущества </w:t>
      </w:r>
      <w:r>
        <w:t>или другой выгоды в виде услуги, покровительства, обещания пр</w:t>
      </w:r>
      <w:r>
        <w:t>е</w:t>
      </w:r>
      <w:r>
        <w:t>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Республики Бел</w:t>
      </w:r>
      <w:r>
        <w:t>а</w:t>
      </w:r>
      <w:r>
        <w:t>русь опл</w:t>
      </w:r>
      <w:r>
        <w:t>аты труда;</w:t>
      </w:r>
    </w:p>
    <w:p w:rsidR="00000000" w:rsidRDefault="001235BC">
      <w:pPr>
        <w:pStyle w:val="newncpi"/>
      </w:pPr>
      <w: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услуги, покров</w:t>
      </w:r>
      <w:r>
        <w:t>и</w:t>
      </w:r>
      <w:r>
        <w:t xml:space="preserve">тельства, обещания преимущества для них или для третьих лиц в обмен </w:t>
      </w:r>
      <w:r>
        <w:t>на любое действие или бе</w:t>
      </w:r>
      <w:r>
        <w:t>з</w:t>
      </w:r>
      <w:r>
        <w:t>действие при исполнении служебных (трудовых) обязанностей;</w:t>
      </w:r>
    </w:p>
    <w:p w:rsidR="00000000" w:rsidRDefault="001235BC">
      <w:pPr>
        <w:pStyle w:val="newncpi"/>
      </w:pPr>
      <w:r>
        <w:t>действие или бездействие государственного должностного или приравненного к нему лица л</w:t>
      </w:r>
      <w:r>
        <w:t>и</w:t>
      </w:r>
      <w:r>
        <w:t xml:space="preserve">бо иностранного должностного лица при исполнении служебных (трудовых) обязанностей в </w:t>
      </w:r>
      <w:r>
        <w:t>целях незаконного извлечения выгоды в виде услуги, покровительства, обещания преимущества для себя или для третьих лиц;</w:t>
      </w:r>
    </w:p>
    <w:p w:rsidR="00000000" w:rsidRDefault="001235BC">
      <w:pPr>
        <w:pStyle w:val="newncpi"/>
      </w:pPr>
      <w:r>
        <w:t>незаконное использование или умышленное сокрытие имущества, полученного государстве</w:t>
      </w:r>
      <w:r>
        <w:t>н</w:t>
      </w:r>
      <w:r>
        <w:t>ным должностным или приравненным к нему лицом либо и</w:t>
      </w:r>
      <w:r>
        <w:t>ностранным должностным лицом от л</w:t>
      </w:r>
      <w:r>
        <w:t>ю</w:t>
      </w:r>
      <w:r>
        <w:t>бой деятельности, указанной в абзацах втором, третьем и пятом части первой настоящей статьи;</w:t>
      </w:r>
    </w:p>
    <w:p w:rsidR="00000000" w:rsidRDefault="001235BC">
      <w:pPr>
        <w:pStyle w:val="newncpi"/>
      </w:pPr>
      <w:r>
        <w:t>принятие государственным должностным или приравненным к нему лицом либо иностранным должностным лицом имущества (подарков) или др</w:t>
      </w:r>
      <w:r>
        <w:t>угой выгоды в виде услуги в связи с исполнением служебных (трудовых) обязанностей, за исключением сувениров, вручаемых при проведении прот</w:t>
      </w:r>
      <w:r>
        <w:t>о</w:t>
      </w:r>
      <w:r>
        <w:t>кольных и иных официальных мероприятий;</w:t>
      </w:r>
    </w:p>
    <w:p w:rsidR="00000000" w:rsidRDefault="001235BC">
      <w:pPr>
        <w:pStyle w:val="newncpi"/>
      </w:pPr>
      <w:r>
        <w:t>принятие приглашения государственным должностным или приравненным к нему лицо</w:t>
      </w:r>
      <w:r>
        <w:t>м в т</w:t>
      </w:r>
      <w:r>
        <w:t>у</w:t>
      </w:r>
      <w:r>
        <w:t>ристическую, лечебно-оздоровительную или иную поездку за счет физических и (или) юридических лиц, за исключением следующих поездок: по приглашению супруга (супруги), близких родственн</w:t>
      </w:r>
      <w:r>
        <w:t>и</w:t>
      </w:r>
      <w:r>
        <w:t>ков или свойственников; осуществляемых в соответствии с международ</w:t>
      </w:r>
      <w:r>
        <w:t>ными договорами Республ</w:t>
      </w:r>
      <w:r>
        <w:t>и</w:t>
      </w:r>
      <w:r>
        <w:t>ки Беларусь или на взаимной основе по договоренности между государственными органами Респу</w:t>
      </w:r>
      <w:r>
        <w:t>б</w:t>
      </w:r>
      <w:r>
        <w:t>лики Беларусь и иностранными государственными органами за счет средств соответствующих гос</w:t>
      </w:r>
      <w:r>
        <w:t>у</w:t>
      </w:r>
      <w:r>
        <w:t>дарственных органов и (или) международных организа</w:t>
      </w:r>
      <w:r>
        <w:t>ций; по приглашению иных физических лиц, если отношения с ними не затрагивают вопросов служебной (трудовой) деятельности приглашаем</w:t>
      </w:r>
      <w:r>
        <w:t>о</w:t>
      </w:r>
      <w:r>
        <w:t>го; осуществляемых с согласия вышестоящего должностного лица либо коллегиального органа управления для участия в международн</w:t>
      </w:r>
      <w:r>
        <w:t>ых и зарубежных научных, спортивных, творческих и иных мероприятиях за счет средств общественных объединений (фондов), в том числе поездок, осущест</w:t>
      </w:r>
      <w:r>
        <w:t>в</w:t>
      </w:r>
      <w:r>
        <w:t>ляемых в рамках уставной деятельности таких общественных объединений (фондов) по приглашен</w:t>
      </w:r>
      <w:r>
        <w:t>и</w:t>
      </w:r>
      <w:r>
        <w:t>ям и за счет зару</w:t>
      </w:r>
      <w:r>
        <w:t>бежных партнеров;</w:t>
      </w:r>
    </w:p>
    <w:p w:rsidR="00000000" w:rsidRDefault="001235BC">
      <w:pPr>
        <w:pStyle w:val="newncpi"/>
      </w:pPr>
      <w:r>
        <w:t>передача государственным должностным лицом физическим лицам, а также негосударстве</w:t>
      </w:r>
      <w:r>
        <w:t>н</w:t>
      </w:r>
      <w:r>
        <w:t>ным организациям бюджетных средств или иного имущества, находящегося в государственной со</w:t>
      </w:r>
      <w:r>
        <w:t>б</w:t>
      </w:r>
      <w:r>
        <w:t>ственности, если это не предусмотрено законодательными актами Рес</w:t>
      </w:r>
      <w:r>
        <w:t>публики Беларусь;</w:t>
      </w:r>
    </w:p>
    <w:p w:rsidR="00000000" w:rsidRDefault="001235BC">
      <w:pPr>
        <w:pStyle w:val="newncpi"/>
      </w:pPr>
      <w:r>
        <w:t>использование государственным должностным лицом в личных, групповых и иных внеслуже</w:t>
      </w:r>
      <w:r>
        <w:t>б</w:t>
      </w:r>
      <w:r>
        <w:t>ных интересах предоставленного ему для осуществления государственных функций имущества, н</w:t>
      </w:r>
      <w:r>
        <w:t>а</w:t>
      </w:r>
      <w:r>
        <w:t>ходящегося в государственной собственности, если это не предусмо</w:t>
      </w:r>
      <w:r>
        <w:t>трено актами законодательства Республики Беларусь;</w:t>
      </w:r>
    </w:p>
    <w:p w:rsidR="00000000" w:rsidRDefault="001235BC">
      <w:pPr>
        <w:pStyle w:val="newncpi"/>
      </w:pPr>
      <w:r>
        <w:t>использование государственным должностным лицом своих служебных полномочий в целях получения кредита, ссуды, приобретения ценных бумаг, недвижимого и иного имущества.</w:t>
      </w:r>
    </w:p>
    <w:p w:rsidR="00000000" w:rsidRDefault="001235BC">
      <w:pPr>
        <w:pStyle w:val="newncpi"/>
      </w:pPr>
      <w:r>
        <w:t>Совершение указанных в части первой настоящей статьи правонарушений влечет за собой о</w:t>
      </w:r>
      <w:r>
        <w:t>т</w:t>
      </w:r>
      <w:r>
        <w:t>ветственность в соответствии с законодательными актами Республики Беларусь.</w:t>
      </w:r>
    </w:p>
    <w:p w:rsidR="00000000" w:rsidRDefault="001235BC">
      <w:pPr>
        <w:pStyle w:val="article"/>
      </w:pPr>
      <w:r>
        <w:t>Статья 22. Уведомление о совершении правонарушения, создающего условия для корру</w:t>
      </w:r>
      <w:r>
        <w:t>п</w:t>
      </w:r>
      <w:r>
        <w:t>ции, или корр</w:t>
      </w:r>
      <w:r>
        <w:t>упционного правонарушения</w:t>
      </w:r>
    </w:p>
    <w:p w:rsidR="00000000" w:rsidRDefault="001235BC">
      <w:pPr>
        <w:pStyle w:val="newncpi"/>
      </w:pPr>
      <w:proofErr w:type="gramStart"/>
      <w:r>
        <w:lastRenderedPageBreak/>
        <w:t>В случае совершения какого-либо из указанных в части первой статьи 20 и части первой статьи 21 настоящего Закона правонарушений депутатом Палаты представителей, членом Совета Республ</w:t>
      </w:r>
      <w:r>
        <w:t>и</w:t>
      </w:r>
      <w:r>
        <w:t xml:space="preserve">ки Национального собрания Республики Беларусь, </w:t>
      </w:r>
      <w:r>
        <w:t>депутатом местного Совета депутатов, граждан</w:t>
      </w:r>
      <w:r>
        <w:t>и</w:t>
      </w:r>
      <w:r>
        <w:t>ном, зарегистрированным в установленном законом порядке кандидатом в Президенты Республики Беларусь, кандидатом в депутаты Палаты представителей, члены Совета Республики Национального собрания Республики Беларус</w:t>
      </w:r>
      <w:r>
        <w:t>ь, депутаты местных Советов депутатов</w:t>
      </w:r>
      <w:proofErr w:type="gramEnd"/>
      <w:r>
        <w:t>, государственные органы, осуществляющие борьбу с коррупцией, уведомляют об этом соответственно Палату представителей, Совет Республики Национального собрания Республики Беларусь, соответствующие местный Совет депутатов</w:t>
      </w:r>
      <w:r>
        <w:t>, избирательную комиссию.</w:t>
      </w:r>
    </w:p>
    <w:p w:rsidR="00000000" w:rsidRDefault="001235BC">
      <w:pPr>
        <w:pStyle w:val="article"/>
      </w:pPr>
      <w:r>
        <w:t>Статья 23. Гарантии физическим лицам, способствующим выявлению коррупции</w:t>
      </w:r>
    </w:p>
    <w:p w:rsidR="00000000" w:rsidRDefault="001235BC">
      <w:pPr>
        <w:pStyle w:val="newncpi"/>
      </w:pPr>
      <w:r>
        <w:t>Физическое лицо, сообщившее о факте правонарушения, связанного с коррупцией, или иным образом способствующее выявлению коррупции, находится под защитой госуд</w:t>
      </w:r>
      <w:r>
        <w:t>арства.</w:t>
      </w:r>
    </w:p>
    <w:p w:rsidR="00000000" w:rsidRDefault="001235BC">
      <w:pPr>
        <w:pStyle w:val="newncpi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</w:t>
      </w:r>
      <w:r>
        <w:t>т</w:t>
      </w:r>
      <w:r>
        <w:t>ношении их имеется реальная угроза убийства, применения насилия, уничт</w:t>
      </w:r>
      <w:r>
        <w:t>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законодательством Республики Беларусь.</w:t>
      </w:r>
    </w:p>
    <w:p w:rsidR="00000000" w:rsidRDefault="001235BC">
      <w:pPr>
        <w:pStyle w:val="chapter"/>
      </w:pPr>
      <w:r>
        <w:t>ГЛАВА 5</w:t>
      </w:r>
      <w:r>
        <w:br/>
        <w:t>УСТРАНЕНИЕ ПОСЛЕДСТВИЙ КОРРУПЦИОННЫХ ПРАВОНАРУШ</w:t>
      </w:r>
      <w:r>
        <w:t>ЕНИЙ</w:t>
      </w:r>
    </w:p>
    <w:p w:rsidR="00000000" w:rsidRDefault="001235BC">
      <w:pPr>
        <w:pStyle w:val="article"/>
      </w:pPr>
      <w:r>
        <w:t>Статья 24. Взыскание (возврат) незаконно полученного имущества или стоимости нез</w:t>
      </w:r>
      <w:r>
        <w:t>а</w:t>
      </w:r>
      <w:r>
        <w:t>конно предоставленных услуг</w:t>
      </w:r>
    </w:p>
    <w:p w:rsidR="00000000" w:rsidRDefault="001235BC">
      <w:pPr>
        <w:pStyle w:val="newncpi"/>
      </w:pPr>
      <w:r>
        <w:t>Денежные средства, предоставленные в нарушение законодательства Республики Беларусь и поступившие на банковский счет государственного должност</w:t>
      </w:r>
      <w:r>
        <w:t>ного или приравненного к нему лица, подлежат перечислению им в республиканский бюджет в течение десяти дней со дня, когда госуда</w:t>
      </w:r>
      <w:r>
        <w:t>р</w:t>
      </w:r>
      <w:r>
        <w:t>ственному должностному или приравненному к нему лицу стало об этом известно.</w:t>
      </w:r>
    </w:p>
    <w:p w:rsidR="00000000" w:rsidRDefault="001235BC">
      <w:pPr>
        <w:pStyle w:val="newncpi"/>
      </w:pPr>
      <w:r>
        <w:t>Имущество, в том числе подарки, полученное государ</w:t>
      </w:r>
      <w:r>
        <w:t>ственным должностным или приравне</w:t>
      </w:r>
      <w:r>
        <w:t>н</w:t>
      </w:r>
      <w:r>
        <w:t>ным к нему лицом с нарушением порядка, установленного законодательными актами Республики Б</w:t>
      </w:r>
      <w:r>
        <w:t>е</w:t>
      </w:r>
      <w:r>
        <w:t>ларусь, в связи с исполнением им своих служебных (трудовых) обязанностей, подлежит безвозмез</w:t>
      </w:r>
      <w:r>
        <w:t>д</w:t>
      </w:r>
      <w:r>
        <w:t>ной сдаче по месту службы (работы) ука</w:t>
      </w:r>
      <w:r>
        <w:t>занного лица. Учет, хранение, оценка и реализация сданного имущества осуществляются в порядке, установленном законодательными актами Республики Бел</w:t>
      </w:r>
      <w:r>
        <w:t>а</w:t>
      </w:r>
      <w:r>
        <w:t>русь.</w:t>
      </w:r>
    </w:p>
    <w:p w:rsidR="00000000" w:rsidRDefault="001235BC">
      <w:pPr>
        <w:pStyle w:val="newncpi"/>
      </w:pPr>
      <w:r>
        <w:t>При невозможности возврата имущества и сдачи его по месту службы (работы) государстве</w:t>
      </w:r>
      <w:r>
        <w:t>н</w:t>
      </w:r>
      <w:r>
        <w:t xml:space="preserve">ное должностное </w:t>
      </w:r>
      <w:r>
        <w:t>или приравненное к нему лицо обязано возместить его стоимость, а также возме</w:t>
      </w:r>
      <w:r>
        <w:t>с</w:t>
      </w:r>
      <w:r>
        <w:t>тить в республиканский бюджет стоимость услуг, которыми оно неправомерно воспользовалось, п</w:t>
      </w:r>
      <w:r>
        <w:t>у</w:t>
      </w:r>
      <w:r>
        <w:t>тем перечисления денежных сре</w:t>
      </w:r>
      <w:proofErr w:type="gramStart"/>
      <w:r>
        <w:t>дств в р</w:t>
      </w:r>
      <w:proofErr w:type="gramEnd"/>
      <w:r>
        <w:t>еспубликанский бюджет в порядке, установленном зак</w:t>
      </w:r>
      <w:r>
        <w:t>онод</w:t>
      </w:r>
      <w:r>
        <w:t>а</w:t>
      </w:r>
      <w:r>
        <w:t>тельством Республики Беларусь.</w:t>
      </w:r>
    </w:p>
    <w:p w:rsidR="00000000" w:rsidRDefault="001235BC">
      <w:pPr>
        <w:pStyle w:val="newncpi"/>
      </w:pPr>
      <w:proofErr w:type="gramStart"/>
      <w:r>
        <w:t>Члены семьи государственного должностного или приравненного к нему лица не вправе пр</w:t>
      </w:r>
      <w:r>
        <w:t>и</w:t>
      </w:r>
      <w:r>
        <w:t>нимать имущество и услуги, в том числе приглашения в туристические, лечебно-оздоровительные и иные поездки, за счет физических и юридич</w:t>
      </w:r>
      <w:r>
        <w:t>еских лиц, находящихся в служебной или иной завис</w:t>
      </w:r>
      <w:r>
        <w:t>и</w:t>
      </w:r>
      <w:r>
        <w:t>мости от этого государственного должностного или приравненного к нему лица, связанной с его служебной (трудовой) деятельностью.</w:t>
      </w:r>
      <w:proofErr w:type="gramEnd"/>
    </w:p>
    <w:p w:rsidR="00000000" w:rsidRDefault="001235BC">
      <w:pPr>
        <w:pStyle w:val="newncpi"/>
      </w:pPr>
      <w:r>
        <w:t>Государственное должностное или приравненное к нему лицо обязано сдать незакон</w:t>
      </w:r>
      <w:r>
        <w:t>но пол</w:t>
      </w:r>
      <w:r>
        <w:t>у</w:t>
      </w:r>
      <w:r>
        <w:t>ченное членами его семьи имущество в финансовый орган по месту своего жительства либо возме</w:t>
      </w:r>
      <w:r>
        <w:t>с</w:t>
      </w:r>
      <w:r>
        <w:t>тить его стоимость или стоимость услуг, которыми неправомерно воспользовались члены его семьи, путем перечисления денежных сре</w:t>
      </w:r>
      <w:proofErr w:type="gramStart"/>
      <w:r>
        <w:t>дств в р</w:t>
      </w:r>
      <w:proofErr w:type="gramEnd"/>
      <w:r>
        <w:t>еспубликанский бюджет в</w:t>
      </w:r>
      <w:r>
        <w:t xml:space="preserve"> порядке, установленном зак</w:t>
      </w:r>
      <w:r>
        <w:t>о</w:t>
      </w:r>
      <w:r>
        <w:t>нодательством Республики Беларусь. Денежные средства, предоставленные в нарушение законод</w:t>
      </w:r>
      <w:r>
        <w:t>а</w:t>
      </w:r>
      <w:r>
        <w:t>тельства Республики Беларусь и поступившие на банковский счет членов семьи государственного должностного или приравненного к нему лица, по</w:t>
      </w:r>
      <w:r>
        <w:t>длежат перечислению в республиканский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1235BC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государственное должностное или приравненное к нему лицо отказывается до</w:t>
      </w:r>
      <w:r>
        <w:t>б</w:t>
      </w:r>
      <w:r>
        <w:t>ров</w:t>
      </w:r>
      <w:r>
        <w:t xml:space="preserve">ольно сдать незаконно полученное им или членами его семьи имущество либо возместить его стоимость или стоимость услуг, незаконно полученных им или членами его семьи, при отсутствии </w:t>
      </w:r>
      <w:r>
        <w:lastRenderedPageBreak/>
        <w:t>признаков преступления, это имущество или соответствующая стоимость услуг п</w:t>
      </w:r>
      <w:r>
        <w:t>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органы, осуществляющие борьбу с коррупцией, до обращ</w:t>
      </w:r>
      <w:r>
        <w:t>е</w:t>
      </w:r>
      <w:r>
        <w:t>ния в суд вправе наложить арест на имущество, незаконн</w:t>
      </w:r>
      <w:r>
        <w:t>о полученное государственным должнос</w:t>
      </w:r>
      <w:r>
        <w:t>т</w:t>
      </w:r>
      <w:r>
        <w:t>ным или приравненным к нему лицом либо иностранным должностным лицом, не обладающим д</w:t>
      </w:r>
      <w:r>
        <w:t>и</w:t>
      </w:r>
      <w:r>
        <w:t>пломатическим иммунитетом.</w:t>
      </w:r>
    </w:p>
    <w:p w:rsidR="00000000" w:rsidRDefault="001235BC">
      <w:pPr>
        <w:pStyle w:val="newncpi"/>
      </w:pPr>
      <w:proofErr w:type="gramStart"/>
      <w:r>
        <w:t>Имущество, полученное государственным органом или иной государственной организацией с нарушением порядка и</w:t>
      </w:r>
      <w:r>
        <w:t>х финансирования, подлежит изъятию уполномоченными государственными органами либо по решению суда и реализации в порядке, установленном законодательством Респу</w:t>
      </w:r>
      <w:r>
        <w:t>б</w:t>
      </w:r>
      <w:r>
        <w:t>лики Беларусь для реализации имущества, изъятого, арестованного или обращенного в доход гос</w:t>
      </w:r>
      <w:r>
        <w:t>у</w:t>
      </w:r>
      <w:r>
        <w:t>дарс</w:t>
      </w:r>
      <w:r>
        <w:t>тва, а стоимость услуг, полученных с нарушением этого порядка, – перечислению в республ</w:t>
      </w:r>
      <w:r>
        <w:t>и</w:t>
      </w:r>
      <w:r>
        <w:t>канский бюджет.</w:t>
      </w:r>
      <w:proofErr w:type="gramEnd"/>
    </w:p>
    <w:p w:rsidR="00000000" w:rsidRDefault="001235BC">
      <w:pPr>
        <w:pStyle w:val="article"/>
      </w:pPr>
      <w:r>
        <w:t>Статья 25. Отмена решений, принятых в результате совершения правонарушений, со</w:t>
      </w:r>
      <w:r>
        <w:t>з</w:t>
      </w:r>
      <w:r>
        <w:t>дающих условия для коррупции, или коррупционных правонарушений</w:t>
      </w:r>
    </w:p>
    <w:p w:rsidR="00000000" w:rsidRDefault="001235BC">
      <w:pPr>
        <w:pStyle w:val="newncpi"/>
      </w:pPr>
      <w:r>
        <w:t>Решения, п</w:t>
      </w:r>
      <w:r>
        <w:t>ринятые в результате совершения правонарушений, создающих условия для корру</w:t>
      </w:r>
      <w:r>
        <w:t>п</w:t>
      </w:r>
      <w:r>
        <w:t>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</w:t>
      </w:r>
      <w:r>
        <w:t>у</w:t>
      </w:r>
      <w:r>
        <w:t>да</w:t>
      </w:r>
      <w:r>
        <w:t>рственным органом, иной вышестоящей организацией, вышестоящим должностным лицом или с</w:t>
      </w:r>
      <w:r>
        <w:t>у</w:t>
      </w:r>
      <w:r>
        <w:t>дом по иску государственных органов, иных организаций или граждан Республики Беларусь.</w:t>
      </w:r>
    </w:p>
    <w:p w:rsidR="00000000" w:rsidRDefault="001235BC">
      <w:pPr>
        <w:pStyle w:val="newncpi"/>
      </w:pPr>
      <w:r>
        <w:t>Физическое или юридическое лицо, чьи права и охраняемые законом интересы ущемлены в</w:t>
      </w:r>
      <w:r>
        <w:t xml:space="preserve"> р</w:t>
      </w:r>
      <w:r>
        <w:t>е</w:t>
      </w:r>
      <w:r>
        <w:t>зультате принятия таких решений, вправе обжаловать их в судебном порядке.</w:t>
      </w:r>
    </w:p>
    <w:p w:rsidR="00000000" w:rsidRDefault="001235BC">
      <w:pPr>
        <w:pStyle w:val="article"/>
      </w:pPr>
      <w:r>
        <w:t>Статья 26. Меры правовой защиты лиц, которым причинен вред совершением правон</w:t>
      </w:r>
      <w:r>
        <w:t>а</w:t>
      </w:r>
      <w:r>
        <w:t>рушения, создающего условия для коррупции, или коррупционного правон</w:t>
      </w:r>
      <w:r>
        <w:t>а</w:t>
      </w:r>
      <w:r>
        <w:t>рушения</w:t>
      </w:r>
    </w:p>
    <w:p w:rsidR="00000000" w:rsidRDefault="001235BC">
      <w:pPr>
        <w:pStyle w:val="newncpi"/>
      </w:pPr>
      <w:r>
        <w:t>Вред, причиненный соверш</w:t>
      </w:r>
      <w:r>
        <w:t>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 Республики Беларусь.</w:t>
      </w:r>
    </w:p>
    <w:p w:rsidR="00000000" w:rsidRDefault="001235BC">
      <w:pPr>
        <w:pStyle w:val="newncpi"/>
      </w:pPr>
      <w:r>
        <w:t>По требованиям, связанным с возмещением вреда, причиненного совершением правонаруш</w:t>
      </w:r>
      <w:r>
        <w:t>е</w:t>
      </w:r>
      <w:r>
        <w:t>ния, создающего условия для коррупции, или коррупционного правонарушения, устанавливается д</w:t>
      </w:r>
      <w:r>
        <w:t>е</w:t>
      </w:r>
      <w:r>
        <w:t>сятилетний срок исковой давности, исчисляемый со дня их совершения.</w:t>
      </w:r>
    </w:p>
    <w:p w:rsidR="00000000" w:rsidRDefault="001235BC">
      <w:pPr>
        <w:pStyle w:val="article"/>
      </w:pPr>
      <w:r>
        <w:t>Статья 27. Обязанности и ответственность руководителей государственных органов, иных организаций</w:t>
      </w:r>
      <w:r>
        <w:t xml:space="preserve"> за непринятие мер по борьбе с коррупцией</w:t>
      </w:r>
    </w:p>
    <w:p w:rsidR="00000000" w:rsidRDefault="001235BC">
      <w:pPr>
        <w:pStyle w:val="newncpi"/>
      </w:pPr>
      <w:r>
        <w:t>Руководители государственных органов и иных организаций в пределах своей компетенции обязаны:</w:t>
      </w:r>
    </w:p>
    <w:p w:rsidR="00000000" w:rsidRDefault="001235BC">
      <w:pPr>
        <w:pStyle w:val="newncpi"/>
      </w:pPr>
      <w:r>
        <w:t>принимать установленные настоящим Законом и иными актами законодательства Республики Беларусь меры, направленные на борь</w:t>
      </w:r>
      <w:r>
        <w:t>бу с коррупцией;</w:t>
      </w:r>
    </w:p>
    <w:p w:rsidR="00000000" w:rsidRDefault="001235BC">
      <w:pPr>
        <w:pStyle w:val="newncpi"/>
      </w:pPr>
      <w:r>
        <w:t>привлекать лиц, совершивших правонарушения, создающие условия для коррупции, или ко</w:t>
      </w:r>
      <w:r>
        <w:t>р</w:t>
      </w:r>
      <w:r>
        <w:t>рупционные правонарушения, за которые предусмотрена дисциплинарная ответственность, к такой ответственности в порядке, установленном законодательными актам</w:t>
      </w:r>
      <w:r>
        <w:t>и Республики Беларусь;</w:t>
      </w:r>
    </w:p>
    <w:p w:rsidR="00000000" w:rsidRDefault="001235BC">
      <w:pPr>
        <w:pStyle w:val="newncpi"/>
      </w:pPr>
      <w:r>
        <w:t>своевременно информировать в установленном законодательством Республики Беларусь п</w:t>
      </w:r>
      <w:r>
        <w:t>о</w:t>
      </w:r>
      <w:r>
        <w:t>рядке государственные органы, осуществляющие борьбу с коррупцией, о фактах совершения подч</w:t>
      </w:r>
      <w:r>
        <w:t>и</w:t>
      </w:r>
      <w:r>
        <w:t>ненными работниками правонарушений, создающих условия для к</w:t>
      </w:r>
      <w:r>
        <w:t>оррупции, или коррупционных правонарушений.</w:t>
      </w:r>
    </w:p>
    <w:p w:rsidR="00000000" w:rsidRDefault="001235BC">
      <w:pPr>
        <w:pStyle w:val="newncpi"/>
      </w:pPr>
      <w:r>
        <w:t>Руководители государственных органов и иных организаций, не выполняющие или не в полной мере выполняющие требования, предусмотренные частью первой настоящей статьи, а также не пр</w:t>
      </w:r>
      <w:r>
        <w:t>е</w:t>
      </w:r>
      <w:r>
        <w:t>доставляющие информацию, запрашив</w:t>
      </w:r>
      <w:r>
        <w:t>аемую государственными органами, осуществляющими бор</w:t>
      </w:r>
      <w:r>
        <w:t>ь</w:t>
      </w:r>
      <w:r>
        <w:t>бу с коррупцией, и необходимую для выполнения их функций, несут ответственность в соответствии с законодательными актами Республики Беларусь.</w:t>
      </w:r>
    </w:p>
    <w:p w:rsidR="00000000" w:rsidRDefault="001235BC">
      <w:pPr>
        <w:pStyle w:val="chapter"/>
      </w:pPr>
      <w:r>
        <w:t>ГЛАВА 6</w:t>
      </w:r>
      <w:r>
        <w:br/>
        <w:t>КОНТРОЛЬ И НАДЗОР ЗА ДЕЯТЕЛЬНОСТЬЮ ПО БОРЬБЕ С КОРРУП</w:t>
      </w:r>
      <w:r>
        <w:t>ЦИЕЙ</w:t>
      </w:r>
    </w:p>
    <w:p w:rsidR="00000000" w:rsidRDefault="001235BC">
      <w:pPr>
        <w:pStyle w:val="article"/>
      </w:pPr>
      <w:r>
        <w:lastRenderedPageBreak/>
        <w:t xml:space="preserve">Статья 28. </w:t>
      </w:r>
      <w:proofErr w:type="gramStart"/>
      <w:r>
        <w:t>Контроль за</w:t>
      </w:r>
      <w:proofErr w:type="gramEnd"/>
      <w:r>
        <w:t xml:space="preserve"> деятельностью специальных подразделений по борьбе с корру</w:t>
      </w:r>
      <w:r>
        <w:t>п</w:t>
      </w:r>
      <w:r>
        <w:t>цией</w:t>
      </w:r>
    </w:p>
    <w:p w:rsidR="00000000" w:rsidRDefault="001235BC">
      <w:pPr>
        <w:pStyle w:val="newncpi"/>
      </w:pPr>
      <w:proofErr w:type="gramStart"/>
      <w:r>
        <w:t>Контроль за</w:t>
      </w:r>
      <w:proofErr w:type="gramEnd"/>
      <w:r>
        <w:t xml:space="preserve"> деятельностью специальных подразделений по борьбе с коррупцией в органах пр</w:t>
      </w:r>
      <w:r>
        <w:t>о</w:t>
      </w:r>
      <w:r>
        <w:t>куратуры, внутренних дел и государственной безопасности осуществляют соответственно Генерал</w:t>
      </w:r>
      <w:r>
        <w:t>ь</w:t>
      </w:r>
      <w:r>
        <w:t>ный прокурор Республики Беларусь, Министр внутренних дел Республики Беларусь</w:t>
      </w:r>
      <w:r>
        <w:t xml:space="preserve"> и Председатель Комитета государственной безопасности Республики Беларусь.</w:t>
      </w:r>
    </w:p>
    <w:p w:rsidR="00000000" w:rsidRDefault="001235BC">
      <w:pPr>
        <w:pStyle w:val="article"/>
      </w:pPr>
      <w:r>
        <w:t>Статья 29. Надзор за исполнением законодательства Республики Беларусь в сфере борьбы с коррупцией</w:t>
      </w:r>
    </w:p>
    <w:p w:rsidR="00000000" w:rsidRDefault="001235BC">
      <w:pPr>
        <w:pStyle w:val="newncpi"/>
      </w:pPr>
      <w:r>
        <w:t>Надзор за точным и единообразным исполнением законодательства Республики Беларусь в</w:t>
      </w:r>
      <w:r>
        <w:t xml:space="preserve"> сфере борьбы с коррупцией осуществляют Генеральный прокурор Республики Беларусь и подчине</w:t>
      </w:r>
      <w:r>
        <w:t>н</w:t>
      </w:r>
      <w:r>
        <w:t>ные ему прокуроры.</w:t>
      </w:r>
    </w:p>
    <w:p w:rsidR="00000000" w:rsidRDefault="001235BC">
      <w:pPr>
        <w:pStyle w:val="chapter"/>
      </w:pPr>
      <w:r>
        <w:t>ГЛАВА 7</w:t>
      </w:r>
      <w:r>
        <w:br/>
        <w:t>ЗАКЛЮЧИТЕЛЬНЫЕ ПОЛОЖЕНИЯ</w:t>
      </w:r>
    </w:p>
    <w:p w:rsidR="00000000" w:rsidRDefault="001235BC">
      <w:pPr>
        <w:pStyle w:val="article"/>
      </w:pPr>
      <w:r>
        <w:t>Статья 30. Вступление в силу настоящего Закона</w:t>
      </w:r>
    </w:p>
    <w:p w:rsidR="00000000" w:rsidRDefault="001235BC">
      <w:pPr>
        <w:pStyle w:val="newncpi"/>
      </w:pPr>
      <w:r>
        <w:t>Настоящий Закон вступает в силу через шесть месяцев после его офиц</w:t>
      </w:r>
      <w:r>
        <w:t>иального опубликования, за исключением главы 7, которая вступает в силу со дня официального опубликования настоящего Закона.</w:t>
      </w:r>
    </w:p>
    <w:p w:rsidR="00000000" w:rsidRDefault="001235BC">
      <w:pPr>
        <w:pStyle w:val="article"/>
      </w:pPr>
      <w:r>
        <w:t>Статья 31. Приведение актов законодательства Республики Беларусь в соответствие с н</w:t>
      </w:r>
      <w:r>
        <w:t>а</w:t>
      </w:r>
      <w:r>
        <w:t>стоящим Законом</w:t>
      </w:r>
    </w:p>
    <w:p w:rsidR="00000000" w:rsidRDefault="001235BC">
      <w:pPr>
        <w:pStyle w:val="newncpi"/>
      </w:pPr>
      <w:r>
        <w:t>Совету Министров Республики Бел</w:t>
      </w:r>
      <w:r>
        <w:t>арусь в трехмесячный срок после вступления в силу н</w:t>
      </w:r>
      <w:r>
        <w:t>а</w:t>
      </w:r>
      <w:r>
        <w:t>стоящего Закона:</w:t>
      </w:r>
    </w:p>
    <w:p w:rsidR="00000000" w:rsidRDefault="001235BC">
      <w:pPr>
        <w:pStyle w:val="newncpi"/>
      </w:pPr>
      <w:r>
        <w:t>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Законом;</w:t>
      </w:r>
    </w:p>
    <w:p w:rsidR="00000000" w:rsidRDefault="001235BC">
      <w:pPr>
        <w:pStyle w:val="newncpi"/>
      </w:pPr>
      <w:r>
        <w:t>привести р</w:t>
      </w:r>
      <w:r>
        <w:t>ешения Правительства Республики Беларусь в соответствие с настоящим Законом;</w:t>
      </w:r>
    </w:p>
    <w:p w:rsidR="00000000" w:rsidRDefault="001235BC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правовых актов, против</w:t>
      </w:r>
      <w:r>
        <w:t>о</w:t>
      </w:r>
      <w:r>
        <w:t>речащ</w:t>
      </w:r>
      <w:r>
        <w:t>их настоящему Закону;</w:t>
      </w:r>
    </w:p>
    <w:p w:rsidR="00000000" w:rsidRDefault="001235BC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000000" w:rsidRDefault="001235BC">
      <w:pPr>
        <w:pStyle w:val="newncpi"/>
      </w:pPr>
      <w:r>
        <w:t> </w:t>
      </w:r>
    </w:p>
    <w:p w:rsidR="005E2A60" w:rsidRDefault="005E2A60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5250"/>
        <w:gridCol w:w="5251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235B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235B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235BC" w:rsidRDefault="001235BC">
      <w:pPr>
        <w:pStyle w:val="newncpi0"/>
      </w:pPr>
      <w:r>
        <w:t> </w:t>
      </w:r>
    </w:p>
    <w:sectPr w:rsidR="001235BC" w:rsidSect="005E2A60">
      <w:pgSz w:w="11907" w:h="16840"/>
      <w:pgMar w:top="426" w:right="567" w:bottom="426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noPunctuationKerning/>
  <w:characterSpacingControl w:val="doNotCompress"/>
  <w:compat/>
  <w:rsids>
    <w:rsidRoot w:val="00D06E5A"/>
    <w:rsid w:val="001235BC"/>
    <w:rsid w:val="005E2A60"/>
    <w:rsid w:val="00D0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art">
    <w:name w:val="part"/>
    <w:basedOn w:val="a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7261</Words>
  <Characters>41393</Characters>
  <Application>Microsoft Office Word</Application>
  <DocSecurity>0</DocSecurity>
  <Lines>344</Lines>
  <Paragraphs>97</Paragraphs>
  <ScaleCrop>false</ScaleCrop>
  <Company/>
  <LinksUpToDate>false</LinksUpToDate>
  <CharactersWithSpaces>48557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2</cp:revision>
  <dcterms:created xsi:type="dcterms:W3CDTF">2014-05-12T17:39:00Z</dcterms:created>
  <dcterms:modified xsi:type="dcterms:W3CDTF">2014-05-12T17:39:00Z</dcterms:modified>
</cp:coreProperties>
</file>