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22" w:rsidRPr="00EF2422" w:rsidRDefault="00EF2422" w:rsidP="00EF2422">
      <w:pPr>
        <w:spacing w:after="0" w:line="240" w:lineRule="auto"/>
        <w:ind w:firstLine="709"/>
        <w:jc w:val="both"/>
        <w:rPr>
          <w:rFonts w:ascii="Times New Roman" w:hAnsi="Times New Roman" w:cs="Times New Roman"/>
          <w:sz w:val="28"/>
          <w:szCs w:val="28"/>
        </w:rPr>
      </w:pPr>
      <w:proofErr w:type="gramStart"/>
      <w:r w:rsidRPr="00EF2422">
        <w:rPr>
          <w:rFonts w:ascii="Times New Roman" w:hAnsi="Times New Roman" w:cs="Times New Roman"/>
          <w:sz w:val="28"/>
          <w:szCs w:val="28"/>
        </w:rPr>
        <w:t>Наркомания (в переводе с греческого означает оцепенение, бездумье) – это тяжёлое заболевание, которое начинается со случайного (или под давлением) приёма наркотиков с последующим формированием вредной привычки.</w:t>
      </w:r>
      <w:proofErr w:type="gramEnd"/>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НАРКОТИКИ – это вещества, употребление которых приводит к физической и психической зависимости. Чем моложе человек, тем раньше у него развивается эта зависимость.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Даже однократное употребление наркотика может нанести непоправимый вред здоровью.</w:t>
      </w:r>
    </w:p>
    <w:p w:rsid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Наркомания среди молодежи в Республике Беларусь приобретает все более значительные масштабы и самым существенным образом сказывается на морально-психологической атмосфере в обществе, отрицательно влияет на экономику, политику, правопорядок и на жизнеспособность нации в целом. </w:t>
      </w:r>
    </w:p>
    <w:p w:rsidR="00F62CAC" w:rsidRPr="00EF2422" w:rsidRDefault="00F62CAC"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bCs/>
          <w:sz w:val="28"/>
          <w:szCs w:val="28"/>
        </w:rPr>
      </w:pPr>
      <w:r w:rsidRPr="00EF2422">
        <w:rPr>
          <w:rFonts w:ascii="Times New Roman" w:hAnsi="Times New Roman" w:cs="Times New Roman"/>
          <w:b/>
          <w:bCs/>
          <w:sz w:val="28"/>
          <w:szCs w:val="28"/>
        </w:rPr>
        <w:t>Что нужно знать о наркотиках.</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Существует две категории наркотических средств:</w:t>
      </w:r>
    </w:p>
    <w:p w:rsidR="00EF2422" w:rsidRPr="00EF2422" w:rsidRDefault="00EF2422" w:rsidP="00EF2422">
      <w:pPr>
        <w:numPr>
          <w:ilvl w:val="0"/>
          <w:numId w:val="1"/>
        </w:numPr>
        <w:spacing w:after="0" w:line="240" w:lineRule="auto"/>
        <w:ind w:left="0" w:firstLine="709"/>
        <w:jc w:val="both"/>
        <w:rPr>
          <w:rFonts w:ascii="Times New Roman" w:hAnsi="Times New Roman" w:cs="Times New Roman"/>
          <w:sz w:val="28"/>
          <w:szCs w:val="28"/>
        </w:rPr>
      </w:pPr>
      <w:r w:rsidRPr="00EF2422">
        <w:rPr>
          <w:rFonts w:ascii="Times New Roman" w:hAnsi="Times New Roman" w:cs="Times New Roman"/>
          <w:sz w:val="28"/>
          <w:szCs w:val="28"/>
        </w:rPr>
        <w:t>Медицинские лекарственные препараты, занесенные в специальный список наркотических средств и психотропных веществ, утвержденный МЗ РБ;</w:t>
      </w:r>
    </w:p>
    <w:p w:rsidR="00EF2422" w:rsidRPr="00EF2422" w:rsidRDefault="00EF2422" w:rsidP="00EF2422">
      <w:pPr>
        <w:numPr>
          <w:ilvl w:val="0"/>
          <w:numId w:val="1"/>
        </w:numPr>
        <w:spacing w:after="0" w:line="240" w:lineRule="auto"/>
        <w:ind w:left="0"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Наркотики, изготавливаемые нелегально, которые подразделяются на наркотики растительного происхождения  (опий и р., марихуана, гашиш) и синтетические наркотики (героин, ЛСД, </w:t>
      </w:r>
      <w:proofErr w:type="spellStart"/>
      <w:r w:rsidRPr="00EF2422">
        <w:rPr>
          <w:rFonts w:ascii="Times New Roman" w:hAnsi="Times New Roman" w:cs="Times New Roman"/>
          <w:sz w:val="28"/>
          <w:szCs w:val="28"/>
        </w:rPr>
        <w:t>экстази</w:t>
      </w:r>
      <w:proofErr w:type="spellEnd"/>
      <w:r w:rsidRPr="00EF2422">
        <w:rPr>
          <w:rFonts w:ascii="Times New Roman" w:hAnsi="Times New Roman" w:cs="Times New Roman"/>
          <w:sz w:val="28"/>
          <w:szCs w:val="28"/>
        </w:rPr>
        <w:t xml:space="preserve">,  </w:t>
      </w:r>
      <w:proofErr w:type="spellStart"/>
      <w:r w:rsidRPr="00EF2422">
        <w:rPr>
          <w:rFonts w:ascii="Times New Roman" w:hAnsi="Times New Roman" w:cs="Times New Roman"/>
          <w:sz w:val="28"/>
          <w:szCs w:val="28"/>
        </w:rPr>
        <w:t>амфетамин</w:t>
      </w:r>
      <w:proofErr w:type="spellEnd"/>
      <w:r w:rsidRPr="00EF2422">
        <w:rPr>
          <w:rFonts w:ascii="Times New Roman" w:hAnsi="Times New Roman" w:cs="Times New Roman"/>
          <w:sz w:val="28"/>
          <w:szCs w:val="28"/>
        </w:rPr>
        <w:t>).</w:t>
      </w:r>
    </w:p>
    <w:p w:rsidR="00EF2422" w:rsidRPr="00EF2422" w:rsidRDefault="00EF2422" w:rsidP="00EF2422">
      <w:pPr>
        <w:spacing w:after="0" w:line="240" w:lineRule="auto"/>
        <w:ind w:left="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bCs/>
          <w:sz w:val="28"/>
          <w:szCs w:val="28"/>
        </w:rPr>
      </w:pPr>
      <w:r w:rsidRPr="00EF2422">
        <w:rPr>
          <w:rFonts w:ascii="Times New Roman" w:hAnsi="Times New Roman" w:cs="Times New Roman"/>
          <w:b/>
          <w:bCs/>
          <w:sz w:val="28"/>
          <w:szCs w:val="28"/>
        </w:rPr>
        <w:t>Какие бывают наркотики?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Все известные наркотики обычно разделяют на шесть основных групп:</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1. Наркотики опийной группы – опиаты и </w:t>
      </w:r>
      <w:proofErr w:type="spellStart"/>
      <w:r w:rsidRPr="00EF2422">
        <w:rPr>
          <w:rFonts w:ascii="Times New Roman" w:hAnsi="Times New Roman" w:cs="Times New Roman"/>
          <w:sz w:val="28"/>
          <w:szCs w:val="28"/>
        </w:rPr>
        <w:t>опиоиды</w:t>
      </w:r>
      <w:proofErr w:type="spellEnd"/>
      <w:r w:rsidRPr="00EF2422">
        <w:rPr>
          <w:rFonts w:ascii="Times New Roman" w:hAnsi="Times New Roman" w:cs="Times New Roman"/>
          <w:sz w:val="28"/>
          <w:szCs w:val="28"/>
        </w:rPr>
        <w:t xml:space="preserve">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2. Наркотики, изготавливаемые из конопли, или</w:t>
      </w:r>
    </w:p>
    <w:p w:rsidR="00EF2422" w:rsidRPr="00EF2422" w:rsidRDefault="00EF2422" w:rsidP="00EF2422">
      <w:pPr>
        <w:spacing w:after="0" w:line="240" w:lineRule="auto"/>
        <w:ind w:firstLine="709"/>
        <w:jc w:val="both"/>
        <w:rPr>
          <w:rFonts w:ascii="Times New Roman" w:hAnsi="Times New Roman" w:cs="Times New Roman"/>
          <w:sz w:val="28"/>
          <w:szCs w:val="28"/>
        </w:rPr>
      </w:pPr>
      <w:proofErr w:type="spellStart"/>
      <w:r w:rsidRPr="00EF2422">
        <w:rPr>
          <w:rFonts w:ascii="Times New Roman" w:hAnsi="Times New Roman" w:cs="Times New Roman"/>
          <w:bCs/>
          <w:sz w:val="28"/>
          <w:szCs w:val="28"/>
        </w:rPr>
        <w:t>каннабиоиды</w:t>
      </w:r>
      <w:proofErr w:type="spellEnd"/>
      <w:r w:rsidRPr="00EF2422">
        <w:rPr>
          <w:rFonts w:ascii="Times New Roman" w:hAnsi="Times New Roman" w:cs="Times New Roman"/>
          <w:sz w:val="28"/>
          <w:szCs w:val="28"/>
        </w:rPr>
        <w:t xml:space="preserve"> – марихуана, гашиш.</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3. </w:t>
      </w:r>
      <w:proofErr w:type="gramStart"/>
      <w:r w:rsidRPr="00EF2422">
        <w:rPr>
          <w:rFonts w:ascii="Times New Roman" w:hAnsi="Times New Roman" w:cs="Times New Roman"/>
          <w:bCs/>
          <w:sz w:val="28"/>
          <w:szCs w:val="28"/>
        </w:rPr>
        <w:t xml:space="preserve">Галлюциногены или </w:t>
      </w:r>
      <w:proofErr w:type="spellStart"/>
      <w:r w:rsidRPr="00EF2422">
        <w:rPr>
          <w:rFonts w:ascii="Times New Roman" w:hAnsi="Times New Roman" w:cs="Times New Roman"/>
          <w:bCs/>
          <w:sz w:val="28"/>
          <w:szCs w:val="28"/>
        </w:rPr>
        <w:t>психоделики</w:t>
      </w:r>
      <w:proofErr w:type="spellEnd"/>
      <w:r w:rsidRPr="00EF2422">
        <w:rPr>
          <w:rFonts w:ascii="Times New Roman" w:hAnsi="Times New Roman" w:cs="Times New Roman"/>
          <w:bCs/>
          <w:sz w:val="28"/>
          <w:szCs w:val="28"/>
        </w:rPr>
        <w:t xml:space="preserve"> </w:t>
      </w:r>
      <w:r w:rsidRPr="00EF2422">
        <w:rPr>
          <w:rFonts w:ascii="Times New Roman" w:hAnsi="Times New Roman" w:cs="Times New Roman"/>
          <w:sz w:val="28"/>
          <w:szCs w:val="28"/>
        </w:rPr>
        <w:t xml:space="preserve">(ЛСД, </w:t>
      </w:r>
      <w:proofErr w:type="spellStart"/>
      <w:r w:rsidRPr="00EF2422">
        <w:rPr>
          <w:rFonts w:ascii="Times New Roman" w:hAnsi="Times New Roman" w:cs="Times New Roman"/>
          <w:sz w:val="28"/>
          <w:szCs w:val="28"/>
        </w:rPr>
        <w:t>экстази</w:t>
      </w:r>
      <w:proofErr w:type="spellEnd"/>
      <w:r w:rsidRPr="00EF2422">
        <w:rPr>
          <w:rFonts w:ascii="Times New Roman" w:hAnsi="Times New Roman" w:cs="Times New Roman"/>
          <w:sz w:val="28"/>
          <w:szCs w:val="28"/>
        </w:rPr>
        <w:t>,</w:t>
      </w:r>
      <w:proofErr w:type="gramEnd"/>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 </w:t>
      </w:r>
      <w:proofErr w:type="spellStart"/>
      <w:proofErr w:type="gramStart"/>
      <w:r w:rsidRPr="00EF2422">
        <w:rPr>
          <w:rFonts w:ascii="Times New Roman" w:hAnsi="Times New Roman" w:cs="Times New Roman"/>
          <w:sz w:val="28"/>
          <w:szCs w:val="28"/>
        </w:rPr>
        <w:t>мескалин</w:t>
      </w:r>
      <w:proofErr w:type="spellEnd"/>
      <w:r w:rsidRPr="00EF2422">
        <w:rPr>
          <w:rFonts w:ascii="Times New Roman" w:hAnsi="Times New Roman" w:cs="Times New Roman"/>
          <w:sz w:val="28"/>
          <w:szCs w:val="28"/>
        </w:rPr>
        <w:t xml:space="preserve">, </w:t>
      </w:r>
      <w:proofErr w:type="spellStart"/>
      <w:r w:rsidRPr="00EF2422">
        <w:rPr>
          <w:rFonts w:ascii="Times New Roman" w:hAnsi="Times New Roman" w:cs="Times New Roman"/>
          <w:sz w:val="28"/>
          <w:szCs w:val="28"/>
        </w:rPr>
        <w:t>псилоцибин</w:t>
      </w:r>
      <w:proofErr w:type="spellEnd"/>
      <w:r w:rsidRPr="00EF2422">
        <w:rPr>
          <w:rFonts w:ascii="Times New Roman" w:hAnsi="Times New Roman" w:cs="Times New Roman"/>
          <w:sz w:val="28"/>
          <w:szCs w:val="28"/>
        </w:rPr>
        <w:t>).</w:t>
      </w:r>
      <w:proofErr w:type="gramEnd"/>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4. </w:t>
      </w:r>
      <w:proofErr w:type="spellStart"/>
      <w:r w:rsidRPr="00EF2422">
        <w:rPr>
          <w:rFonts w:ascii="Times New Roman" w:hAnsi="Times New Roman" w:cs="Times New Roman"/>
          <w:bCs/>
          <w:sz w:val="28"/>
          <w:szCs w:val="28"/>
        </w:rPr>
        <w:t>Психостимуляторы</w:t>
      </w:r>
      <w:proofErr w:type="spellEnd"/>
      <w:r w:rsidRPr="00EF2422">
        <w:rPr>
          <w:rFonts w:ascii="Times New Roman" w:hAnsi="Times New Roman" w:cs="Times New Roman"/>
          <w:sz w:val="28"/>
          <w:szCs w:val="28"/>
        </w:rPr>
        <w:t xml:space="preserve"> (кокаин, </w:t>
      </w:r>
      <w:proofErr w:type="spellStart"/>
      <w:r w:rsidRPr="00EF2422">
        <w:rPr>
          <w:rFonts w:ascii="Times New Roman" w:hAnsi="Times New Roman" w:cs="Times New Roman"/>
          <w:sz w:val="28"/>
          <w:szCs w:val="28"/>
        </w:rPr>
        <w:t>эфедрон</w:t>
      </w:r>
      <w:proofErr w:type="spellEnd"/>
      <w:r w:rsidRPr="00EF2422">
        <w:rPr>
          <w:rFonts w:ascii="Times New Roman" w:hAnsi="Times New Roman" w:cs="Times New Roman"/>
          <w:sz w:val="28"/>
          <w:szCs w:val="28"/>
        </w:rPr>
        <w:t xml:space="preserve">, </w:t>
      </w:r>
      <w:proofErr w:type="spellStart"/>
      <w:r w:rsidRPr="00EF2422">
        <w:rPr>
          <w:rFonts w:ascii="Times New Roman" w:hAnsi="Times New Roman" w:cs="Times New Roman"/>
          <w:sz w:val="28"/>
          <w:szCs w:val="28"/>
        </w:rPr>
        <w:t>амфетамины</w:t>
      </w:r>
      <w:proofErr w:type="spellEnd"/>
      <w:r w:rsidRPr="00EF2422">
        <w:rPr>
          <w:rFonts w:ascii="Times New Roman" w:hAnsi="Times New Roman" w:cs="Times New Roman"/>
          <w:sz w:val="28"/>
          <w:szCs w:val="28"/>
        </w:rPr>
        <w:t>).</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5. </w:t>
      </w:r>
      <w:r w:rsidRPr="00EF2422">
        <w:rPr>
          <w:rFonts w:ascii="Times New Roman" w:hAnsi="Times New Roman" w:cs="Times New Roman"/>
          <w:bCs/>
          <w:sz w:val="28"/>
          <w:szCs w:val="28"/>
        </w:rPr>
        <w:t>Седативные</w:t>
      </w:r>
      <w:r w:rsidRPr="00EF2422">
        <w:rPr>
          <w:rFonts w:ascii="Times New Roman" w:hAnsi="Times New Roman" w:cs="Times New Roman"/>
          <w:sz w:val="28"/>
          <w:szCs w:val="28"/>
        </w:rPr>
        <w:t xml:space="preserve"> и снотворные препараты (барбитураты, </w:t>
      </w:r>
      <w:proofErr w:type="spellStart"/>
      <w:r w:rsidR="00F62CAC">
        <w:rPr>
          <w:rFonts w:ascii="Times New Roman" w:hAnsi="Times New Roman" w:cs="Times New Roman"/>
          <w:sz w:val="28"/>
          <w:szCs w:val="28"/>
        </w:rPr>
        <w:t>феназепам</w:t>
      </w:r>
      <w:proofErr w:type="spellEnd"/>
      <w:r w:rsidR="00F62CAC">
        <w:rPr>
          <w:rFonts w:ascii="Times New Roman" w:hAnsi="Times New Roman" w:cs="Times New Roman"/>
          <w:sz w:val="28"/>
          <w:szCs w:val="28"/>
        </w:rPr>
        <w:t xml:space="preserve"> и др. транквилизаторы</w:t>
      </w:r>
      <w:r w:rsidRPr="00EF2422">
        <w:rPr>
          <w:rFonts w:ascii="Times New Roman" w:hAnsi="Times New Roman" w:cs="Times New Roman"/>
          <w:sz w:val="28"/>
          <w:szCs w:val="28"/>
        </w:rPr>
        <w:t>).</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6. </w:t>
      </w:r>
      <w:r w:rsidRPr="00EF2422">
        <w:rPr>
          <w:rFonts w:ascii="Times New Roman" w:hAnsi="Times New Roman" w:cs="Times New Roman"/>
          <w:bCs/>
          <w:sz w:val="28"/>
          <w:szCs w:val="28"/>
        </w:rPr>
        <w:t>Летучие</w:t>
      </w:r>
      <w:r w:rsidRPr="00EF2422">
        <w:rPr>
          <w:rFonts w:ascii="Times New Roman" w:hAnsi="Times New Roman" w:cs="Times New Roman"/>
          <w:sz w:val="28"/>
          <w:szCs w:val="28"/>
        </w:rPr>
        <w:t xml:space="preserve"> вещества наркотического действия (клей, растворители и т. д.).</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Кроме того в последнее время все чаще выявляются случаи употребления курительных смесей, так называемых «</w:t>
      </w:r>
      <w:proofErr w:type="spellStart"/>
      <w:r w:rsidRPr="00EF2422">
        <w:rPr>
          <w:rFonts w:ascii="Times New Roman" w:hAnsi="Times New Roman" w:cs="Times New Roman"/>
          <w:sz w:val="28"/>
          <w:szCs w:val="28"/>
        </w:rPr>
        <w:t>Спайсов</w:t>
      </w:r>
      <w:proofErr w:type="spellEnd"/>
      <w:r w:rsidRPr="00EF2422">
        <w:rPr>
          <w:rFonts w:ascii="Times New Roman" w:hAnsi="Times New Roman" w:cs="Times New Roman"/>
          <w:sz w:val="28"/>
          <w:szCs w:val="28"/>
        </w:rPr>
        <w:t>».</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bCs/>
          <w:sz w:val="28"/>
          <w:szCs w:val="28"/>
        </w:rPr>
      </w:pPr>
      <w:r w:rsidRPr="00EF2422">
        <w:rPr>
          <w:rFonts w:ascii="Times New Roman" w:hAnsi="Times New Roman" w:cs="Times New Roman"/>
          <w:b/>
          <w:bCs/>
          <w:sz w:val="28"/>
          <w:szCs w:val="28"/>
        </w:rPr>
        <w:t>Что такое наркотическая зависимость?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Наркотическая зависимость – тяжелое хроническое психическое заболевание, проявляющееся непреодолимым влечением к наркотику.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 xml:space="preserve">Основные этапы </w:t>
      </w:r>
      <w:r w:rsidRPr="00EF2422">
        <w:rPr>
          <w:rFonts w:ascii="Times New Roman" w:hAnsi="Times New Roman" w:cs="Times New Roman"/>
          <w:sz w:val="28"/>
          <w:szCs w:val="28"/>
        </w:rPr>
        <w:t>развития зависимости:  быстрое привыкание к наркотику, необходимость увеличивать дозу и частоту приема, непреодолимое влечение к постоянному потреблению наркотика, появление тяжелой физической зависимости от наркотика –</w:t>
      </w:r>
      <w:r w:rsidR="00F62CAC">
        <w:rPr>
          <w:rFonts w:ascii="Times New Roman" w:hAnsi="Times New Roman" w:cs="Times New Roman"/>
          <w:sz w:val="28"/>
          <w:szCs w:val="28"/>
        </w:rPr>
        <w:t xml:space="preserve"> </w:t>
      </w:r>
      <w:r w:rsidRPr="00EF2422">
        <w:rPr>
          <w:rFonts w:ascii="Times New Roman" w:hAnsi="Times New Roman" w:cs="Times New Roman"/>
          <w:sz w:val="28"/>
          <w:szCs w:val="28"/>
        </w:rPr>
        <w:t>абстинентного синдрома, или «ломки», в отсутствие очередной дозы.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Этапы формирования наркотической зависимости: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Привыкание к наркотику: формирование психической зависимости – непреодолимое влечение к употреблению наркотика для снятия эмоционального напряжения и достижения психологической комфортности. Это маниакальная, не поддающаяся контролю, тяга </w:t>
      </w:r>
      <w:proofErr w:type="gramStart"/>
      <w:r w:rsidRPr="00EF2422">
        <w:rPr>
          <w:rFonts w:ascii="Times New Roman" w:hAnsi="Times New Roman" w:cs="Times New Roman"/>
          <w:sz w:val="28"/>
          <w:szCs w:val="28"/>
        </w:rPr>
        <w:t>к</w:t>
      </w:r>
      <w:proofErr w:type="gramEnd"/>
      <w:r w:rsidRPr="00EF2422">
        <w:rPr>
          <w:rFonts w:ascii="Times New Roman" w:hAnsi="Times New Roman" w:cs="Times New Roman"/>
          <w:sz w:val="28"/>
          <w:szCs w:val="28"/>
        </w:rPr>
        <w:t xml:space="preserve"> конкретному ПАВ</w:t>
      </w:r>
      <w:bookmarkStart w:id="0" w:name="_GoBack"/>
      <w:bookmarkEnd w:id="0"/>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lastRenderedPageBreak/>
        <w:t>Повышение толерантности – необходимость увеличивать дозу и частоту приема наркотика.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Физическая зависимость от наркотика – «ломка», неспособность организма к нормальной жизнедеятельности без приема наркотического вещества.</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proofErr w:type="spellStart"/>
      <w:r w:rsidRPr="00EF2422">
        <w:rPr>
          <w:rFonts w:ascii="Times New Roman" w:hAnsi="Times New Roman" w:cs="Times New Roman"/>
          <w:b/>
          <w:sz w:val="28"/>
          <w:szCs w:val="28"/>
        </w:rPr>
        <w:t>Опиоиды</w:t>
      </w:r>
      <w:proofErr w:type="spellEnd"/>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 xml:space="preserve">Наркотики, получаемые из мака или их синтетические аналоги.  </w:t>
      </w:r>
      <w:proofErr w:type="spellStart"/>
      <w:r w:rsidRPr="00EF2422">
        <w:rPr>
          <w:rFonts w:ascii="Times New Roman" w:hAnsi="Times New Roman" w:cs="Times New Roman"/>
          <w:bCs/>
          <w:sz w:val="28"/>
          <w:szCs w:val="28"/>
        </w:rPr>
        <w:t>Ацетилированный</w:t>
      </w:r>
      <w:proofErr w:type="spellEnd"/>
      <w:r w:rsidRPr="00EF2422">
        <w:rPr>
          <w:rFonts w:ascii="Times New Roman" w:hAnsi="Times New Roman" w:cs="Times New Roman"/>
          <w:bCs/>
          <w:sz w:val="28"/>
          <w:szCs w:val="28"/>
        </w:rPr>
        <w:t xml:space="preserve"> опий, героин, </w:t>
      </w:r>
      <w:proofErr w:type="spellStart"/>
      <w:r w:rsidRPr="00EF2422">
        <w:rPr>
          <w:rFonts w:ascii="Times New Roman" w:hAnsi="Times New Roman" w:cs="Times New Roman"/>
          <w:bCs/>
          <w:sz w:val="28"/>
          <w:szCs w:val="28"/>
        </w:rPr>
        <w:t>метадон</w:t>
      </w:r>
      <w:proofErr w:type="spellEnd"/>
      <w:r w:rsidRPr="00EF2422">
        <w:rPr>
          <w:rFonts w:ascii="Times New Roman" w:hAnsi="Times New Roman" w:cs="Times New Roman"/>
          <w:bCs/>
          <w:sz w:val="28"/>
          <w:szCs w:val="28"/>
        </w:rPr>
        <w:t xml:space="preserve">.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Воздействие:</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замедляется сердцебиение, дыхание, снижается активность головного мозга;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зрачки сужены и не расширяются в темноте, взгляд застывший;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речь становится невнятной;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затрудняется концентрация внимания, уменьшается двигательная активность;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снижается болевая чувствительность;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кожа бледная, сухая и теплая;</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ослабевают чувства голода и жажды;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вслед за эйфорией наступает сонливость.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ВРЕД:</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прием этих наркотиков быстро приводит к физической и психической деградации человека;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кожа сухая, по ходу вен следы от инъекций;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снижение иммунитета, что приводит к частым инфекционным заболеваниям;</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потребитель наркотиков становится истощенным, выглядит намного старше своих лет;</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нарушения сна – трудности засыпания, частые просыпания, кошмарные сновидения;</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изменения характера – человек становится безразличным, эгоистичным, конфликтным;</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теряется память на текущие события, трудности запоминания, нечеткая ориентировка в происходящем;</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глубокая депрессия, приступы отчаяния, попытки суицида;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заболевания вен (флебиты);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заболевания печени (гепатиты, цирроз);</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тяжелая, мучительная «ломка»;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частые передозировки со смертельным исходом;</w:t>
      </w:r>
    </w:p>
    <w:p w:rsidR="00EF2422" w:rsidRPr="00EF2422" w:rsidRDefault="00EF2422" w:rsidP="00EF2422">
      <w:pPr>
        <w:spacing w:after="0" w:line="240" w:lineRule="auto"/>
        <w:ind w:firstLine="709"/>
        <w:jc w:val="both"/>
        <w:rPr>
          <w:rFonts w:ascii="Times New Roman" w:hAnsi="Times New Roman" w:cs="Times New Roman"/>
          <w:bCs/>
          <w:sz w:val="28"/>
          <w:szCs w:val="28"/>
        </w:rPr>
      </w:pPr>
      <w:r w:rsidRPr="00EF2422">
        <w:rPr>
          <w:rFonts w:ascii="Times New Roman" w:hAnsi="Times New Roman" w:cs="Times New Roman"/>
          <w:bCs/>
          <w:sz w:val="28"/>
          <w:szCs w:val="28"/>
        </w:rPr>
        <w:t>ВИЧ/СПИД.</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proofErr w:type="spellStart"/>
      <w:r w:rsidRPr="00EF2422">
        <w:rPr>
          <w:rFonts w:ascii="Times New Roman" w:hAnsi="Times New Roman" w:cs="Times New Roman"/>
          <w:b/>
          <w:sz w:val="28"/>
          <w:szCs w:val="28"/>
        </w:rPr>
        <w:t>Психостимуляторы</w:t>
      </w:r>
      <w:proofErr w:type="spellEnd"/>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 xml:space="preserve">Это наркотики, оказывающее возбуждающее действие на головной мозг: кокаин, </w:t>
      </w:r>
      <w:proofErr w:type="spellStart"/>
      <w:r w:rsidRPr="00EF2422">
        <w:rPr>
          <w:rFonts w:ascii="Times New Roman" w:hAnsi="Times New Roman" w:cs="Times New Roman"/>
          <w:bCs/>
          <w:sz w:val="28"/>
          <w:szCs w:val="28"/>
        </w:rPr>
        <w:t>амфетамины</w:t>
      </w:r>
      <w:proofErr w:type="spellEnd"/>
      <w:r w:rsidRPr="00EF2422">
        <w:rPr>
          <w:rFonts w:ascii="Times New Roman" w:hAnsi="Times New Roman" w:cs="Times New Roman"/>
          <w:bCs/>
          <w:sz w:val="28"/>
          <w:szCs w:val="28"/>
        </w:rPr>
        <w:t xml:space="preserve">, </w:t>
      </w:r>
      <w:proofErr w:type="spellStart"/>
      <w:r w:rsidRPr="00EF2422">
        <w:rPr>
          <w:rFonts w:ascii="Times New Roman" w:hAnsi="Times New Roman" w:cs="Times New Roman"/>
          <w:bCs/>
          <w:sz w:val="28"/>
          <w:szCs w:val="28"/>
        </w:rPr>
        <w:t>экстази</w:t>
      </w:r>
      <w:proofErr w:type="spellEnd"/>
      <w:r w:rsidRPr="00EF2422">
        <w:rPr>
          <w:rFonts w:ascii="Times New Roman" w:hAnsi="Times New Roman" w:cs="Times New Roman"/>
          <w:bCs/>
          <w:sz w:val="28"/>
          <w:szCs w:val="28"/>
        </w:rPr>
        <w:t xml:space="preserve">.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 xml:space="preserve">Воздействие: учащается пульс, расширяются зрачки, тошнота, сухость во рту, сильная жажда и </w:t>
      </w:r>
      <w:proofErr w:type="spellStart"/>
      <w:r w:rsidRPr="00EF2422">
        <w:rPr>
          <w:rFonts w:ascii="Times New Roman" w:hAnsi="Times New Roman" w:cs="Times New Roman"/>
          <w:bCs/>
          <w:sz w:val="28"/>
          <w:szCs w:val="28"/>
        </w:rPr>
        <w:t>т</w:t>
      </w:r>
      <w:proofErr w:type="gramStart"/>
      <w:r w:rsidRPr="00EF2422">
        <w:rPr>
          <w:rFonts w:ascii="Times New Roman" w:hAnsi="Times New Roman" w:cs="Times New Roman"/>
          <w:bCs/>
          <w:sz w:val="28"/>
          <w:szCs w:val="28"/>
        </w:rPr>
        <w:t>.д</w:t>
      </w:r>
      <w:proofErr w:type="spellEnd"/>
      <w:proofErr w:type="gramEnd"/>
      <w:r w:rsidRPr="00EF2422">
        <w:rPr>
          <w:rFonts w:ascii="Times New Roman" w:hAnsi="Times New Roman" w:cs="Times New Roman"/>
          <w:bCs/>
          <w:sz w:val="28"/>
          <w:szCs w:val="28"/>
        </w:rPr>
        <w:t xml:space="preserve">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Вред:</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потеря веса, истощение организма, чувство разбитости, слабости;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постепенное ослабление памяти;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нарушение сна, кошмарные сновидения;</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lastRenderedPageBreak/>
        <w:t>человек становится очень нервным, преобладает плохое настроение с оттенком тревожности, раздражительности;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у мужчин – импотенция, у женщин – бесплодие.</w:t>
      </w:r>
    </w:p>
    <w:p w:rsidR="00EF2422" w:rsidRPr="00EF2422" w:rsidRDefault="00EF2422" w:rsidP="00EF2422">
      <w:pPr>
        <w:spacing w:after="0" w:line="240" w:lineRule="auto"/>
        <w:ind w:firstLine="709"/>
        <w:jc w:val="both"/>
        <w:rPr>
          <w:rFonts w:ascii="Times New Roman" w:hAnsi="Times New Roman" w:cs="Times New Roman"/>
          <w:bCs/>
          <w:sz w:val="28"/>
          <w:szCs w:val="28"/>
        </w:rPr>
      </w:pPr>
      <w:proofErr w:type="spellStart"/>
      <w:r w:rsidRPr="00EF2422">
        <w:rPr>
          <w:rFonts w:ascii="Times New Roman" w:hAnsi="Times New Roman" w:cs="Times New Roman"/>
          <w:bCs/>
          <w:sz w:val="28"/>
          <w:szCs w:val="28"/>
        </w:rPr>
        <w:t>Психостимуляторы</w:t>
      </w:r>
      <w:proofErr w:type="spellEnd"/>
      <w:r w:rsidRPr="00EF2422">
        <w:rPr>
          <w:rFonts w:ascii="Times New Roman" w:hAnsi="Times New Roman" w:cs="Times New Roman"/>
          <w:bCs/>
          <w:sz w:val="28"/>
          <w:szCs w:val="28"/>
        </w:rPr>
        <w:t xml:space="preserve"> обладают  разъедающим действием на слизистые оболочки, поэтому повреждается носовая полость, дыхательные пути. Часто появляются носовые кровотечения, хронический насморк. Могут разрушаться кости носа. Тяжелые депрессии, трудности концентрации внимания, апатия, нарушения сна. Появляются мысли о самоубийстве.</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r w:rsidRPr="00EF2422">
        <w:rPr>
          <w:rFonts w:ascii="Times New Roman" w:hAnsi="Times New Roman" w:cs="Times New Roman"/>
          <w:b/>
          <w:sz w:val="28"/>
          <w:szCs w:val="28"/>
        </w:rPr>
        <w:t>Марихуана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u w:val="single"/>
        </w:rPr>
        <w:t>Происхождение:</w:t>
      </w:r>
      <w:r w:rsidRPr="00EF2422">
        <w:rPr>
          <w:rFonts w:ascii="Times New Roman" w:hAnsi="Times New Roman" w:cs="Times New Roman"/>
          <w:bCs/>
          <w:sz w:val="28"/>
          <w:szCs w:val="28"/>
        </w:rPr>
        <w:t xml:space="preserve"> «Травка» или «</w:t>
      </w:r>
      <w:proofErr w:type="gramStart"/>
      <w:r w:rsidRPr="00EF2422">
        <w:rPr>
          <w:rFonts w:ascii="Times New Roman" w:hAnsi="Times New Roman" w:cs="Times New Roman"/>
          <w:bCs/>
          <w:sz w:val="28"/>
          <w:szCs w:val="28"/>
        </w:rPr>
        <w:t>дурь</w:t>
      </w:r>
      <w:proofErr w:type="gramEnd"/>
      <w:r w:rsidRPr="00EF2422">
        <w:rPr>
          <w:rFonts w:ascii="Times New Roman" w:hAnsi="Times New Roman" w:cs="Times New Roman"/>
          <w:bCs/>
          <w:sz w:val="28"/>
          <w:szCs w:val="28"/>
        </w:rPr>
        <w:t xml:space="preserve">» пришла из Древней Индии и Ближнего Востока, где поначалу имела широкое применение в медицинских целях. Кроме марихуаны из конопли добывают гашиш и </w:t>
      </w:r>
      <w:proofErr w:type="spellStart"/>
      <w:r w:rsidRPr="00EF2422">
        <w:rPr>
          <w:rFonts w:ascii="Times New Roman" w:hAnsi="Times New Roman" w:cs="Times New Roman"/>
          <w:bCs/>
          <w:sz w:val="28"/>
          <w:szCs w:val="28"/>
        </w:rPr>
        <w:t>анашу</w:t>
      </w:r>
      <w:proofErr w:type="spellEnd"/>
      <w:r w:rsidRPr="00EF2422">
        <w:rPr>
          <w:rFonts w:ascii="Times New Roman" w:hAnsi="Times New Roman" w:cs="Times New Roman"/>
          <w:bCs/>
          <w:sz w:val="28"/>
          <w:szCs w:val="28"/>
        </w:rPr>
        <w:t xml:space="preserve">. </w:t>
      </w:r>
      <w:proofErr w:type="spellStart"/>
      <w:proofErr w:type="gramStart"/>
      <w:r w:rsidRPr="00EF2422">
        <w:rPr>
          <w:rFonts w:ascii="Times New Roman" w:hAnsi="Times New Roman" w:cs="Times New Roman"/>
          <w:bCs/>
          <w:i/>
          <w:iCs/>
          <w:sz w:val="28"/>
          <w:szCs w:val="28"/>
          <w:u w:val="single"/>
          <w:lang w:val="en-US"/>
        </w:rPr>
        <w:t>Mariguando</w:t>
      </w:r>
      <w:proofErr w:type="spellEnd"/>
      <w:r w:rsidRPr="00EF2422">
        <w:rPr>
          <w:rFonts w:ascii="Times New Roman" w:hAnsi="Times New Roman" w:cs="Times New Roman"/>
          <w:bCs/>
          <w:sz w:val="28"/>
          <w:szCs w:val="28"/>
        </w:rPr>
        <w:t xml:space="preserve"> (от порт.</w:t>
      </w:r>
      <w:proofErr w:type="gramEnd"/>
      <w:r w:rsidRPr="00EF2422">
        <w:rPr>
          <w:rFonts w:ascii="Times New Roman" w:hAnsi="Times New Roman" w:cs="Times New Roman"/>
          <w:bCs/>
          <w:sz w:val="28"/>
          <w:szCs w:val="28"/>
        </w:rPr>
        <w:t xml:space="preserve"> «пьянящий»).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u w:val="single"/>
        </w:rPr>
        <w:t>Действие:</w:t>
      </w:r>
      <w:r w:rsidRPr="00EF2422">
        <w:rPr>
          <w:rFonts w:ascii="Times New Roman" w:hAnsi="Times New Roman" w:cs="Times New Roman"/>
          <w:bCs/>
          <w:sz w:val="28"/>
          <w:szCs w:val="28"/>
        </w:rPr>
        <w:t xml:space="preserve"> Марихуану курят как сигареты, либо с помощью подручных средств. Эффект появляется почти сразу после курения, достигает своего пика в течени</w:t>
      </w:r>
      <w:proofErr w:type="gramStart"/>
      <w:r w:rsidRPr="00EF2422">
        <w:rPr>
          <w:rFonts w:ascii="Times New Roman" w:hAnsi="Times New Roman" w:cs="Times New Roman"/>
          <w:bCs/>
          <w:sz w:val="28"/>
          <w:szCs w:val="28"/>
        </w:rPr>
        <w:t>и</w:t>
      </w:r>
      <w:proofErr w:type="gramEnd"/>
      <w:r w:rsidRPr="00EF2422">
        <w:rPr>
          <w:rFonts w:ascii="Times New Roman" w:hAnsi="Times New Roman" w:cs="Times New Roman"/>
          <w:bCs/>
          <w:sz w:val="28"/>
          <w:szCs w:val="28"/>
        </w:rPr>
        <w:t xml:space="preserve"> 30 минут и продолжается </w:t>
      </w:r>
      <w:r w:rsidRPr="00EF2422">
        <w:rPr>
          <w:rFonts w:ascii="Times New Roman" w:hAnsi="Times New Roman" w:cs="Times New Roman"/>
          <w:bCs/>
          <w:i/>
          <w:iCs/>
          <w:sz w:val="28"/>
          <w:szCs w:val="28"/>
        </w:rPr>
        <w:t>2-4 часа</w:t>
      </w:r>
      <w:r w:rsidRPr="00EF2422">
        <w:rPr>
          <w:rFonts w:ascii="Times New Roman" w:hAnsi="Times New Roman" w:cs="Times New Roman"/>
          <w:bCs/>
          <w:sz w:val="28"/>
          <w:szCs w:val="28"/>
        </w:rPr>
        <w:t>. Повышается чувствительность к окружающим предметам, возникает чувство эйфории, радости, спокойствия, иногда тревоги.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Воздействие: бессмысленная безудержная веселость, взрывы хохота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Лицо пылает, белки глаз краснеют</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Зрачки сильно расширены</w:t>
      </w:r>
    </w:p>
    <w:p w:rsidR="00EF2422" w:rsidRPr="00EF2422" w:rsidRDefault="00EF2422" w:rsidP="00EF2422">
      <w:pPr>
        <w:spacing w:after="0" w:line="240" w:lineRule="auto"/>
        <w:ind w:firstLine="709"/>
        <w:jc w:val="both"/>
        <w:rPr>
          <w:rFonts w:ascii="Times New Roman" w:hAnsi="Times New Roman" w:cs="Times New Roman"/>
          <w:bCs/>
          <w:sz w:val="28"/>
          <w:szCs w:val="28"/>
        </w:rPr>
      </w:pPr>
      <w:r w:rsidRPr="00EF2422">
        <w:rPr>
          <w:rFonts w:ascii="Times New Roman" w:hAnsi="Times New Roman" w:cs="Times New Roman"/>
          <w:bCs/>
          <w:sz w:val="28"/>
          <w:szCs w:val="28"/>
        </w:rPr>
        <w:t>Затрудняется координация движений, нарушается восприятие размеров предметов и их пространственных отношений.</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r w:rsidRPr="00EF2422">
        <w:rPr>
          <w:rFonts w:ascii="Times New Roman" w:hAnsi="Times New Roman" w:cs="Times New Roman"/>
          <w:b/>
          <w:sz w:val="28"/>
          <w:szCs w:val="28"/>
        </w:rPr>
        <w:t>СПАЙСЫ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bCs/>
          <w:sz w:val="28"/>
          <w:szCs w:val="28"/>
        </w:rPr>
        <w:t>От англ. «</w:t>
      </w:r>
      <w:proofErr w:type="spellStart"/>
      <w:r w:rsidRPr="00EF2422">
        <w:rPr>
          <w:rFonts w:ascii="Times New Roman" w:hAnsi="Times New Roman" w:cs="Times New Roman"/>
          <w:bCs/>
          <w:sz w:val="28"/>
          <w:szCs w:val="28"/>
        </w:rPr>
        <w:t>spice</w:t>
      </w:r>
      <w:proofErr w:type="spellEnd"/>
      <w:r w:rsidRPr="00EF2422">
        <w:rPr>
          <w:rFonts w:ascii="Times New Roman" w:hAnsi="Times New Roman" w:cs="Times New Roman"/>
          <w:bCs/>
          <w:sz w:val="28"/>
          <w:szCs w:val="28"/>
        </w:rPr>
        <w:t xml:space="preserve">» — специя, пряность </w:t>
      </w:r>
      <w:r w:rsidRPr="00EF2422">
        <w:rPr>
          <w:rFonts w:ascii="Times New Roman" w:hAnsi="Times New Roman" w:cs="Times New Roman"/>
          <w:sz w:val="28"/>
          <w:szCs w:val="28"/>
        </w:rPr>
        <w:t>– </w:t>
      </w:r>
      <w:r w:rsidRPr="00EF2422">
        <w:rPr>
          <w:rFonts w:ascii="Times New Roman" w:hAnsi="Times New Roman" w:cs="Times New Roman"/>
          <w:bCs/>
          <w:sz w:val="28"/>
          <w:szCs w:val="28"/>
        </w:rPr>
        <w:t xml:space="preserve">разновидность травяной курительной смеси, в состав которой входят синтетические вещества, </w:t>
      </w:r>
      <w:proofErr w:type="spellStart"/>
      <w:r w:rsidRPr="00EF2422">
        <w:rPr>
          <w:rFonts w:ascii="Times New Roman" w:hAnsi="Times New Roman" w:cs="Times New Roman"/>
          <w:bCs/>
          <w:sz w:val="28"/>
          <w:szCs w:val="28"/>
        </w:rPr>
        <w:t>энтеогены</w:t>
      </w:r>
      <w:proofErr w:type="spellEnd"/>
      <w:r w:rsidRPr="00EF2422">
        <w:rPr>
          <w:rFonts w:ascii="Times New Roman" w:hAnsi="Times New Roman" w:cs="Times New Roman"/>
          <w:bCs/>
          <w:sz w:val="28"/>
          <w:szCs w:val="28"/>
        </w:rPr>
        <w:t> </w:t>
      </w:r>
      <w:r w:rsidRPr="00EF2422">
        <w:rPr>
          <w:rFonts w:ascii="Times New Roman" w:hAnsi="Times New Roman" w:cs="Times New Roman"/>
          <w:sz w:val="28"/>
          <w:szCs w:val="28"/>
        </w:rPr>
        <w:t xml:space="preserve">(растения, в состав которых входят вещества психотропного действия) и обыкновенные травы.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 Обладает </w:t>
      </w:r>
      <w:proofErr w:type="spellStart"/>
      <w:r w:rsidRPr="00EF2422">
        <w:rPr>
          <w:sz w:val="28"/>
          <w:szCs w:val="28"/>
        </w:rPr>
        <w:fldChar w:fldCharType="begin"/>
      </w:r>
      <w:r w:rsidRPr="00EF2422">
        <w:rPr>
          <w:sz w:val="28"/>
          <w:szCs w:val="28"/>
        </w:rPr>
        <w:instrText xml:space="preserve"> HYPERLINK "http://ru.wikipedia.org/wiki/%D0%9F%D1%81%D0%B8%D1%85%D0%BE%D0%B0%D0%BA%D1%82%D0%B8%D0%B2%D0%BD%D1%8B%D0%B5_%D0%B2%D0%B5%D1%89%D0%B5%D1%81%D1%82%D0%B2%D0%B0" </w:instrText>
      </w:r>
      <w:r w:rsidRPr="00EF2422">
        <w:rPr>
          <w:sz w:val="28"/>
          <w:szCs w:val="28"/>
        </w:rPr>
        <w:fldChar w:fldCharType="separate"/>
      </w:r>
      <w:r w:rsidRPr="00EF2422">
        <w:rPr>
          <w:rStyle w:val="a3"/>
          <w:rFonts w:ascii="Times New Roman" w:hAnsi="Times New Roman" w:cs="Times New Roman"/>
          <w:color w:val="auto"/>
          <w:sz w:val="28"/>
          <w:szCs w:val="28"/>
          <w:u w:val="none"/>
        </w:rPr>
        <w:t>психоактивным</w:t>
      </w:r>
      <w:proofErr w:type="spellEnd"/>
      <w:r w:rsidRPr="00EF2422">
        <w:rPr>
          <w:sz w:val="28"/>
          <w:szCs w:val="28"/>
        </w:rPr>
        <w:fldChar w:fldCharType="end"/>
      </w:r>
      <w:r w:rsidRPr="00EF2422">
        <w:rPr>
          <w:rFonts w:ascii="Times New Roman" w:hAnsi="Times New Roman" w:cs="Times New Roman"/>
          <w:sz w:val="28"/>
          <w:szCs w:val="28"/>
        </w:rPr>
        <w:t> действием, аналогичным действию </w:t>
      </w:r>
      <w:hyperlink r:id="rId6" w:history="1">
        <w:r w:rsidRPr="00EF2422">
          <w:rPr>
            <w:rStyle w:val="a3"/>
            <w:rFonts w:ascii="Times New Roman" w:hAnsi="Times New Roman" w:cs="Times New Roman"/>
            <w:color w:val="auto"/>
            <w:sz w:val="28"/>
            <w:szCs w:val="28"/>
            <w:u w:val="none"/>
          </w:rPr>
          <w:t>марихуаны</w:t>
        </w:r>
      </w:hyperlink>
      <w:r w:rsidRPr="00EF2422">
        <w:rPr>
          <w:rFonts w:ascii="Times New Roman" w:hAnsi="Times New Roman" w:cs="Times New Roman"/>
          <w:sz w:val="28"/>
          <w:szCs w:val="28"/>
        </w:rPr>
        <w:t xml:space="preserve">. Продажа смесей </w:t>
      </w:r>
      <w:proofErr w:type="spellStart"/>
      <w:r w:rsidRPr="00EF2422">
        <w:rPr>
          <w:rFonts w:ascii="Times New Roman" w:hAnsi="Times New Roman" w:cs="Times New Roman"/>
          <w:sz w:val="28"/>
          <w:szCs w:val="28"/>
        </w:rPr>
        <w:t>Spice</w:t>
      </w:r>
      <w:proofErr w:type="spellEnd"/>
      <w:r w:rsidRPr="00EF2422">
        <w:rPr>
          <w:rFonts w:ascii="Times New Roman" w:hAnsi="Times New Roman" w:cs="Times New Roman"/>
          <w:sz w:val="28"/>
          <w:szCs w:val="28"/>
        </w:rPr>
        <w:t xml:space="preserve"> осуществлялась в странах Европы с 2006 года (по некоторым данным — с 2004) под видом </w:t>
      </w:r>
      <w:hyperlink r:id="rId7" w:history="1">
        <w:r w:rsidRPr="00EF2422">
          <w:rPr>
            <w:rStyle w:val="a3"/>
            <w:rFonts w:ascii="Times New Roman" w:hAnsi="Times New Roman" w:cs="Times New Roman"/>
            <w:color w:val="auto"/>
            <w:sz w:val="28"/>
            <w:szCs w:val="28"/>
            <w:u w:val="none"/>
          </w:rPr>
          <w:t>благовоний</w:t>
        </w:r>
      </w:hyperlink>
      <w:r w:rsidRPr="00EF2422">
        <w:rPr>
          <w:rFonts w:ascii="Times New Roman" w:hAnsi="Times New Roman" w:cs="Times New Roman"/>
          <w:sz w:val="28"/>
          <w:szCs w:val="28"/>
        </w:rPr>
        <w:t xml:space="preserve"> преимущественно через </w:t>
      </w:r>
      <w:hyperlink r:id="rId8" w:history="1">
        <w:proofErr w:type="gramStart"/>
        <w:r w:rsidRPr="00EF2422">
          <w:rPr>
            <w:rStyle w:val="a3"/>
            <w:rFonts w:ascii="Times New Roman" w:hAnsi="Times New Roman" w:cs="Times New Roman"/>
            <w:color w:val="auto"/>
            <w:sz w:val="28"/>
            <w:szCs w:val="28"/>
            <w:u w:val="none"/>
          </w:rPr>
          <w:t>интернет-магазины</w:t>
        </w:r>
        <w:proofErr w:type="gramEnd"/>
      </w:hyperlink>
      <w:r w:rsidRPr="00EF2422">
        <w:rPr>
          <w:rFonts w:ascii="Times New Roman" w:hAnsi="Times New Roman" w:cs="Times New Roman"/>
          <w:sz w:val="28"/>
          <w:szCs w:val="28"/>
        </w:rPr>
        <w:t>. В 2008 году было установлено, что действующим компонентом смесей являются не вещества растительного происхождения, а синтетические аналоги </w:t>
      </w:r>
      <w:proofErr w:type="spellStart"/>
      <w:r w:rsidRPr="00EF2422">
        <w:rPr>
          <w:sz w:val="28"/>
          <w:szCs w:val="28"/>
        </w:rPr>
        <w:fldChar w:fldCharType="begin"/>
      </w:r>
      <w:r w:rsidRPr="00EF2422">
        <w:rPr>
          <w:sz w:val="28"/>
          <w:szCs w:val="28"/>
        </w:rPr>
        <w:instrText xml:space="preserve"> HYPERLINK "http://ru.wikipedia.org/wiki/%D0%A2%D0%B5%D1%82%D1%80%D0%B0%D0%B3%D0%B8%D0%B4%D1%80%D0%BE%D0%BA%D0%B0%D0%BD%D0%BD%D0%B0%D0%B1%D0%B8%D0%BD%D0%BE%D0%BB" </w:instrText>
      </w:r>
      <w:r w:rsidRPr="00EF2422">
        <w:rPr>
          <w:sz w:val="28"/>
          <w:szCs w:val="28"/>
        </w:rPr>
        <w:fldChar w:fldCharType="separate"/>
      </w:r>
      <w:r w:rsidRPr="00EF2422">
        <w:rPr>
          <w:rStyle w:val="a3"/>
          <w:rFonts w:ascii="Times New Roman" w:hAnsi="Times New Roman" w:cs="Times New Roman"/>
          <w:color w:val="auto"/>
          <w:sz w:val="28"/>
          <w:szCs w:val="28"/>
          <w:u w:val="none"/>
        </w:rPr>
        <w:t>тетрагидроканнабинола</w:t>
      </w:r>
      <w:proofErr w:type="spellEnd"/>
      <w:r w:rsidRPr="00EF2422">
        <w:rPr>
          <w:sz w:val="28"/>
          <w:szCs w:val="28"/>
        </w:rPr>
        <w:fldChar w:fldCharType="end"/>
      </w:r>
      <w:r w:rsidRPr="00EF2422">
        <w:rPr>
          <w:rFonts w:ascii="Times New Roman" w:hAnsi="Times New Roman" w:cs="Times New Roman"/>
          <w:sz w:val="28"/>
          <w:szCs w:val="28"/>
        </w:rPr>
        <w:t xml:space="preserve"> — основного действующего вещества марихуаны.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В настоящее время синтетические </w:t>
      </w:r>
      <w:proofErr w:type="spellStart"/>
      <w:r w:rsidRPr="00EF2422">
        <w:rPr>
          <w:sz w:val="28"/>
          <w:szCs w:val="28"/>
        </w:rPr>
        <w:fldChar w:fldCharType="begin"/>
      </w:r>
      <w:r w:rsidRPr="00EF2422">
        <w:rPr>
          <w:sz w:val="28"/>
          <w:szCs w:val="28"/>
        </w:rPr>
        <w:instrText xml:space="preserve"> HYPERLINK "http://ru.wikipedia.org/wiki/%D0%9A%D0%B0%D0%BD%D0%BD%D0%B0%D0%B1%D0%B8%D0%BD%D0%BE%D0%B8%D0%B4%D1%8B" </w:instrText>
      </w:r>
      <w:r w:rsidRPr="00EF2422">
        <w:rPr>
          <w:sz w:val="28"/>
          <w:szCs w:val="28"/>
        </w:rPr>
        <w:fldChar w:fldCharType="separate"/>
      </w:r>
      <w:r w:rsidRPr="00EF2422">
        <w:rPr>
          <w:rStyle w:val="a3"/>
          <w:rFonts w:ascii="Times New Roman" w:hAnsi="Times New Roman" w:cs="Times New Roman"/>
          <w:color w:val="auto"/>
          <w:sz w:val="28"/>
          <w:szCs w:val="28"/>
          <w:u w:val="none"/>
        </w:rPr>
        <w:t>каннабиноиды</w:t>
      </w:r>
      <w:proofErr w:type="spellEnd"/>
      <w:r w:rsidRPr="00EF2422">
        <w:rPr>
          <w:sz w:val="28"/>
          <w:szCs w:val="28"/>
        </w:rPr>
        <w:fldChar w:fldCharType="end"/>
      </w:r>
      <w:r w:rsidRPr="00EF2422">
        <w:rPr>
          <w:rFonts w:ascii="Times New Roman" w:hAnsi="Times New Roman" w:cs="Times New Roman"/>
          <w:sz w:val="28"/>
          <w:szCs w:val="28"/>
        </w:rPr>
        <w:t xml:space="preserve">, являющиеся действующими веществами </w:t>
      </w:r>
      <w:proofErr w:type="spellStart"/>
      <w:r w:rsidRPr="00EF2422">
        <w:rPr>
          <w:rFonts w:ascii="Times New Roman" w:hAnsi="Times New Roman" w:cs="Times New Roman"/>
          <w:sz w:val="28"/>
          <w:szCs w:val="28"/>
        </w:rPr>
        <w:t>Spice</w:t>
      </w:r>
      <w:proofErr w:type="spellEnd"/>
      <w:r w:rsidRPr="00EF2422">
        <w:rPr>
          <w:rFonts w:ascii="Times New Roman" w:hAnsi="Times New Roman" w:cs="Times New Roman"/>
          <w:sz w:val="28"/>
          <w:szCs w:val="28"/>
        </w:rPr>
        <w:t>, запрещены в </w:t>
      </w:r>
      <w:hyperlink r:id="rId9" w:history="1">
        <w:r w:rsidRPr="00EF2422">
          <w:rPr>
            <w:rStyle w:val="a3"/>
            <w:rFonts w:ascii="Times New Roman" w:hAnsi="Times New Roman" w:cs="Times New Roman"/>
            <w:color w:val="auto"/>
            <w:sz w:val="28"/>
            <w:szCs w:val="28"/>
            <w:u w:val="none"/>
          </w:rPr>
          <w:t>России</w:t>
        </w:r>
      </w:hyperlink>
      <w:r w:rsidRPr="00EF2422">
        <w:rPr>
          <w:rFonts w:ascii="Times New Roman" w:hAnsi="Times New Roman" w:cs="Times New Roman"/>
          <w:sz w:val="28"/>
          <w:szCs w:val="28"/>
        </w:rPr>
        <w:t>, </w:t>
      </w:r>
      <w:hyperlink r:id="rId10" w:history="1">
        <w:r w:rsidRPr="00EF2422">
          <w:rPr>
            <w:rStyle w:val="a3"/>
            <w:rFonts w:ascii="Times New Roman" w:hAnsi="Times New Roman" w:cs="Times New Roman"/>
            <w:color w:val="auto"/>
            <w:sz w:val="28"/>
            <w:szCs w:val="28"/>
            <w:u w:val="none"/>
          </w:rPr>
          <w:t>США</w:t>
        </w:r>
      </w:hyperlink>
      <w:r w:rsidRPr="00EF2422">
        <w:rPr>
          <w:rFonts w:ascii="Times New Roman" w:hAnsi="Times New Roman" w:cs="Times New Roman"/>
          <w:sz w:val="28"/>
          <w:szCs w:val="28"/>
        </w:rPr>
        <w:t> и многих странах </w:t>
      </w:r>
      <w:hyperlink r:id="rId11" w:history="1">
        <w:r w:rsidRPr="00EF2422">
          <w:rPr>
            <w:rStyle w:val="a3"/>
            <w:rFonts w:ascii="Times New Roman" w:hAnsi="Times New Roman" w:cs="Times New Roman"/>
            <w:color w:val="auto"/>
            <w:sz w:val="28"/>
            <w:szCs w:val="28"/>
            <w:u w:val="none"/>
          </w:rPr>
          <w:t xml:space="preserve">Европейского </w:t>
        </w:r>
      </w:hyperlink>
      <w:hyperlink r:id="rId12" w:history="1">
        <w:r w:rsidRPr="00EF2422">
          <w:rPr>
            <w:rStyle w:val="a3"/>
            <w:rFonts w:ascii="Times New Roman" w:hAnsi="Times New Roman" w:cs="Times New Roman"/>
            <w:color w:val="auto"/>
            <w:sz w:val="28"/>
            <w:szCs w:val="28"/>
            <w:u w:val="none"/>
          </w:rPr>
          <w:t>союза</w:t>
        </w:r>
      </w:hyperlink>
      <w:r w:rsidRPr="00EF2422">
        <w:rPr>
          <w:rFonts w:ascii="Times New Roman" w:hAnsi="Times New Roman" w:cs="Times New Roman"/>
          <w:sz w:val="28"/>
          <w:szCs w:val="28"/>
        </w:rPr>
        <w:t xml:space="preserve">.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В состоянии опьянения: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расторможенность;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тревога или беспокойство (неспособность усидеть на месте);</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подозрительность (</w:t>
      </w:r>
      <w:proofErr w:type="gramStart"/>
      <w:r w:rsidRPr="00EF2422">
        <w:rPr>
          <w:rFonts w:ascii="Times New Roman" w:hAnsi="Times New Roman" w:cs="Times New Roman"/>
          <w:sz w:val="28"/>
          <w:szCs w:val="28"/>
        </w:rPr>
        <w:t>чувство</w:t>
      </w:r>
      <w:proofErr w:type="gramEnd"/>
      <w:r w:rsidRPr="00EF2422">
        <w:rPr>
          <w:rFonts w:ascii="Times New Roman" w:hAnsi="Times New Roman" w:cs="Times New Roman"/>
          <w:sz w:val="28"/>
          <w:szCs w:val="28"/>
        </w:rPr>
        <w:t xml:space="preserve"> что все знают, что покурил, следят, подслушивают - </w:t>
      </w:r>
      <w:proofErr w:type="spellStart"/>
      <w:r w:rsidRPr="00EF2422">
        <w:rPr>
          <w:rFonts w:ascii="Times New Roman" w:hAnsi="Times New Roman" w:cs="Times New Roman"/>
          <w:sz w:val="28"/>
          <w:szCs w:val="28"/>
        </w:rPr>
        <w:t>параноид</w:t>
      </w:r>
      <w:proofErr w:type="spellEnd"/>
      <w:r w:rsidRPr="00EF2422">
        <w:rPr>
          <w:rFonts w:ascii="Times New Roman" w:hAnsi="Times New Roman" w:cs="Times New Roman"/>
          <w:sz w:val="28"/>
          <w:szCs w:val="28"/>
        </w:rPr>
        <w:t>);</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искажение времени;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скачка или заторможенность мыслей;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изменение скорости реакций;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снижение способности здраво рассуждать и критически оценивать свои поступки;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рассеянность внимания;</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слуховые, зрительные или тактильные иллюзии;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изменение быстроты реакции;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lastRenderedPageBreak/>
        <w:t xml:space="preserve">деперсонализация и </w:t>
      </w:r>
      <w:proofErr w:type="spellStart"/>
      <w:r w:rsidRPr="00EF2422">
        <w:rPr>
          <w:rFonts w:ascii="Times New Roman" w:hAnsi="Times New Roman" w:cs="Times New Roman"/>
          <w:sz w:val="28"/>
          <w:szCs w:val="28"/>
        </w:rPr>
        <w:t>дереализация</w:t>
      </w:r>
      <w:proofErr w:type="spellEnd"/>
      <w:r w:rsidRPr="00EF2422">
        <w:rPr>
          <w:rFonts w:ascii="Times New Roman" w:hAnsi="Times New Roman" w:cs="Times New Roman"/>
          <w:sz w:val="28"/>
          <w:szCs w:val="28"/>
        </w:rPr>
        <w:t xml:space="preserve">  - нарушения ориентировки в собственной личности, месте и времени – потерянность;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галлюцинации;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делирий - спутанность сознания;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дисфория - агрессия, драки, споры, угрозы;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От приема курительных смесей развиваются психозы.</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proofErr w:type="spellStart"/>
      <w:r w:rsidRPr="00EF2422">
        <w:rPr>
          <w:rFonts w:ascii="Times New Roman" w:hAnsi="Times New Roman" w:cs="Times New Roman"/>
          <w:b/>
          <w:sz w:val="28"/>
          <w:szCs w:val="28"/>
        </w:rPr>
        <w:t>Седативно</w:t>
      </w:r>
      <w:proofErr w:type="spellEnd"/>
      <w:r w:rsidRPr="00EF2422">
        <w:rPr>
          <w:rFonts w:ascii="Times New Roman" w:hAnsi="Times New Roman" w:cs="Times New Roman"/>
          <w:b/>
          <w:sz w:val="28"/>
          <w:szCs w:val="28"/>
        </w:rPr>
        <w:t xml:space="preserve"> - снотворные препараты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Медицинские </w:t>
      </w:r>
      <w:proofErr w:type="gramStart"/>
      <w:r w:rsidRPr="00EF2422">
        <w:rPr>
          <w:rFonts w:ascii="Times New Roman" w:hAnsi="Times New Roman" w:cs="Times New Roman"/>
          <w:sz w:val="28"/>
          <w:szCs w:val="28"/>
        </w:rPr>
        <w:t>препараты</w:t>
      </w:r>
      <w:proofErr w:type="gramEnd"/>
      <w:r w:rsidRPr="00EF2422">
        <w:rPr>
          <w:rFonts w:ascii="Times New Roman" w:hAnsi="Times New Roman" w:cs="Times New Roman"/>
          <w:sz w:val="28"/>
          <w:szCs w:val="28"/>
        </w:rPr>
        <w:t xml:space="preserve"> применяемые для лечения заболеваний, сопровождающихся тревогой, страхом, бессонницей, а также при эпилепсии. При неконтролируемом употреблении  быстро развивается психическая и физическая зависимость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Воздействие: </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затруднение речи, нарушение координации движений;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неустойчивая походка;</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замедление реакции;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 xml:space="preserve">внезапная перемена настроения – </w:t>
      </w:r>
      <w:proofErr w:type="gramStart"/>
      <w:r w:rsidRPr="00EF2422">
        <w:rPr>
          <w:rFonts w:ascii="Times New Roman" w:hAnsi="Times New Roman" w:cs="Times New Roman"/>
          <w:sz w:val="28"/>
          <w:szCs w:val="28"/>
        </w:rPr>
        <w:t>от</w:t>
      </w:r>
      <w:proofErr w:type="gramEnd"/>
      <w:r w:rsidRPr="00EF2422">
        <w:rPr>
          <w:rFonts w:ascii="Times New Roman" w:hAnsi="Times New Roman" w:cs="Times New Roman"/>
          <w:sz w:val="28"/>
          <w:szCs w:val="28"/>
        </w:rPr>
        <w:t xml:space="preserve"> веселого до безразличного или агрессивного;</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расторможенность, назойливость, неустойчивость внимания;</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неадекватная оценка собственных действий.</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В последующем  становятся заторможенными, быстро ухудшается память, развиваются психозы, судорожные припадки, депрессии, склонность к самоубийству.</w:t>
      </w:r>
    </w:p>
    <w:p w:rsidR="00EF2422" w:rsidRPr="00EF2422" w:rsidRDefault="00EF2422" w:rsidP="00EF2422">
      <w:pPr>
        <w:spacing w:after="0" w:line="240" w:lineRule="auto"/>
        <w:ind w:firstLine="709"/>
        <w:jc w:val="both"/>
        <w:rPr>
          <w:rFonts w:ascii="Times New Roman" w:hAnsi="Times New Roman" w:cs="Times New Roman"/>
          <w:sz w:val="28"/>
          <w:szCs w:val="28"/>
        </w:rPr>
      </w:pPr>
    </w:p>
    <w:p w:rsidR="00EF2422" w:rsidRPr="00EF2422" w:rsidRDefault="00EF2422" w:rsidP="00EF2422">
      <w:pPr>
        <w:spacing w:after="0" w:line="240" w:lineRule="auto"/>
        <w:ind w:firstLine="709"/>
        <w:jc w:val="both"/>
        <w:rPr>
          <w:rFonts w:ascii="Times New Roman" w:hAnsi="Times New Roman" w:cs="Times New Roman"/>
          <w:b/>
          <w:sz w:val="28"/>
          <w:szCs w:val="28"/>
        </w:rPr>
      </w:pPr>
      <w:r w:rsidRPr="00EF2422">
        <w:rPr>
          <w:rFonts w:ascii="Times New Roman" w:hAnsi="Times New Roman" w:cs="Times New Roman"/>
          <w:b/>
          <w:sz w:val="28"/>
          <w:szCs w:val="28"/>
        </w:rPr>
        <w:t>Как себя вести?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На предложения закурить, выпить, попробовать наркотики:</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твёрдо, но доброжелательно и спокойно говори «нет», не вступая в споры;</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соглашайся с доводами, но стой на своём: «Ты прав, но я не хочу этого делать»;</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прекращай разговор: «Я больше не хочу говорить  на эту тему»;</w:t>
      </w:r>
    </w:p>
    <w:p w:rsidR="00EF2422" w:rsidRPr="00EF2422" w:rsidRDefault="00EF2422" w:rsidP="00EF2422">
      <w:pPr>
        <w:spacing w:after="0" w:line="240" w:lineRule="auto"/>
        <w:ind w:firstLine="709"/>
        <w:jc w:val="both"/>
        <w:rPr>
          <w:rFonts w:ascii="Times New Roman" w:hAnsi="Times New Roman" w:cs="Times New Roman"/>
          <w:sz w:val="28"/>
          <w:szCs w:val="28"/>
        </w:rPr>
      </w:pPr>
      <w:r w:rsidRPr="00EF2422">
        <w:rPr>
          <w:rFonts w:ascii="Times New Roman" w:hAnsi="Times New Roman" w:cs="Times New Roman"/>
          <w:sz w:val="28"/>
          <w:szCs w:val="28"/>
        </w:rPr>
        <w:t>приведи своему собеседнику множество доводов в пользу отказа от вредных привычек (лучше заняться спортом - это полезно для здоровья).</w:t>
      </w:r>
    </w:p>
    <w:p w:rsidR="00EF2422" w:rsidRDefault="00EF2422" w:rsidP="00EF2422">
      <w:pPr>
        <w:spacing w:after="0" w:line="240" w:lineRule="auto"/>
        <w:jc w:val="both"/>
        <w:rPr>
          <w:rFonts w:ascii="Times New Roman" w:hAnsi="Times New Roman" w:cs="Times New Roman"/>
          <w:sz w:val="30"/>
          <w:szCs w:val="30"/>
        </w:rPr>
      </w:pPr>
    </w:p>
    <w:p w:rsidR="00AC2CDA" w:rsidRDefault="00AC2CDA"/>
    <w:sectPr w:rsidR="00AC2CDA" w:rsidSect="00F62CAC">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011"/>
    <w:multiLevelType w:val="hybridMultilevel"/>
    <w:tmpl w:val="4AA8935A"/>
    <w:lvl w:ilvl="0" w:tplc="63507A40">
      <w:start w:val="1"/>
      <w:numFmt w:val="decimal"/>
      <w:lvlText w:val="%1."/>
      <w:lvlJc w:val="left"/>
      <w:pPr>
        <w:tabs>
          <w:tab w:val="num" w:pos="720"/>
        </w:tabs>
        <w:ind w:left="720" w:hanging="360"/>
      </w:pPr>
    </w:lvl>
    <w:lvl w:ilvl="1" w:tplc="4B1AA378">
      <w:start w:val="1"/>
      <w:numFmt w:val="decimal"/>
      <w:lvlText w:val="%2."/>
      <w:lvlJc w:val="left"/>
      <w:pPr>
        <w:tabs>
          <w:tab w:val="num" w:pos="1440"/>
        </w:tabs>
        <w:ind w:left="1440" w:hanging="360"/>
      </w:pPr>
    </w:lvl>
    <w:lvl w:ilvl="2" w:tplc="DD92E9B6">
      <w:start w:val="1"/>
      <w:numFmt w:val="decimal"/>
      <w:lvlText w:val="%3."/>
      <w:lvlJc w:val="left"/>
      <w:pPr>
        <w:tabs>
          <w:tab w:val="num" w:pos="2160"/>
        </w:tabs>
        <w:ind w:left="2160" w:hanging="360"/>
      </w:pPr>
    </w:lvl>
    <w:lvl w:ilvl="3" w:tplc="9488A5BC">
      <w:start w:val="1"/>
      <w:numFmt w:val="decimal"/>
      <w:lvlText w:val="%4."/>
      <w:lvlJc w:val="left"/>
      <w:pPr>
        <w:tabs>
          <w:tab w:val="num" w:pos="2880"/>
        </w:tabs>
        <w:ind w:left="2880" w:hanging="360"/>
      </w:pPr>
    </w:lvl>
    <w:lvl w:ilvl="4" w:tplc="8D206B44">
      <w:start w:val="1"/>
      <w:numFmt w:val="decimal"/>
      <w:lvlText w:val="%5."/>
      <w:lvlJc w:val="left"/>
      <w:pPr>
        <w:tabs>
          <w:tab w:val="num" w:pos="3600"/>
        </w:tabs>
        <w:ind w:left="3600" w:hanging="360"/>
      </w:pPr>
    </w:lvl>
    <w:lvl w:ilvl="5" w:tplc="809A37D8">
      <w:start w:val="1"/>
      <w:numFmt w:val="decimal"/>
      <w:lvlText w:val="%6."/>
      <w:lvlJc w:val="left"/>
      <w:pPr>
        <w:tabs>
          <w:tab w:val="num" w:pos="4320"/>
        </w:tabs>
        <w:ind w:left="4320" w:hanging="360"/>
      </w:pPr>
    </w:lvl>
    <w:lvl w:ilvl="6" w:tplc="C38412E6">
      <w:start w:val="1"/>
      <w:numFmt w:val="decimal"/>
      <w:lvlText w:val="%7."/>
      <w:lvlJc w:val="left"/>
      <w:pPr>
        <w:tabs>
          <w:tab w:val="num" w:pos="5040"/>
        </w:tabs>
        <w:ind w:left="5040" w:hanging="360"/>
      </w:pPr>
    </w:lvl>
    <w:lvl w:ilvl="7" w:tplc="474A40D0">
      <w:start w:val="1"/>
      <w:numFmt w:val="decimal"/>
      <w:lvlText w:val="%8."/>
      <w:lvlJc w:val="left"/>
      <w:pPr>
        <w:tabs>
          <w:tab w:val="num" w:pos="5760"/>
        </w:tabs>
        <w:ind w:left="5760" w:hanging="360"/>
      </w:pPr>
    </w:lvl>
    <w:lvl w:ilvl="8" w:tplc="E314FFF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86"/>
    <w:rsid w:val="00AC2CDA"/>
    <w:rsid w:val="00B62486"/>
    <w:rsid w:val="00EF2422"/>
    <w:rsid w:val="00F6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1%82%D0%B5%D1%80%D0%BD%D0%B5%D1%82-%D0%BC%D0%B0%D0%B3%D0%B0%D0%B7%D0%B8%D0%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91%D0%BB%D0%B0%D0%B3%D0%BE%D0%B2%D0%BE%D0%BD%D0%B8%D1%8F" TargetMode="External"/><Relationship Id="rId12" Type="http://schemas.openxmlformats.org/officeDocument/2006/relationships/hyperlink" Target="http://ru.wikipedia.org/wiki/%D0%95%D0%B2%D1%80%D0%BE%D0%BF%D0%B5%D0%B9%D1%81%D0%BA%D0%B8%D0%B9_%D1%81%D0%BE%D1%8E%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0%D1%80%D0%B8%D1%85%D1%83%D0%B0%D0%BD%D0%B0" TargetMode="External"/><Relationship Id="rId11" Type="http://schemas.openxmlformats.org/officeDocument/2006/relationships/hyperlink" Target="http://ru.wikipedia.org/wiki/%D0%95%D0%B2%D1%80%D0%BE%D0%BF%D0%B5%D0%B9%D1%81%D0%BA%D0%B8%D0%B9_%D1%81%D0%BE%D1%8E%D0%B7" TargetMode="External"/><Relationship Id="rId5" Type="http://schemas.openxmlformats.org/officeDocument/2006/relationships/webSettings" Target="webSettings.xml"/><Relationship Id="rId10" Type="http://schemas.openxmlformats.org/officeDocument/2006/relationships/hyperlink" Target="http://ru.wikipedia.org/wiki/%D0%A1%D0%A8%D0%90" TargetMode="External"/><Relationship Id="rId4" Type="http://schemas.openxmlformats.org/officeDocument/2006/relationships/settings" Target="settings.xml"/><Relationship Id="rId9" Type="http://schemas.openxmlformats.org/officeDocument/2006/relationships/hyperlink" Target="http://ru.wikipedia.org/wiki/%D0%A0%D0%BE%D1%81%D1%81%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Администратор</cp:lastModifiedBy>
  <cp:revision>4</cp:revision>
  <dcterms:created xsi:type="dcterms:W3CDTF">2015-01-27T08:13:00Z</dcterms:created>
  <dcterms:modified xsi:type="dcterms:W3CDTF">2015-11-06T11:32:00Z</dcterms:modified>
</cp:coreProperties>
</file>