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B" w:rsidRDefault="009B4CAB" w:rsidP="009B4C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B4CAB" w:rsidRDefault="009B4CAB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CAB" w:rsidRDefault="009B4CAB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8A6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Германия во 2-ой половине 19 – начале 20 века.</w:t>
      </w:r>
    </w:p>
    <w:p w:rsidR="005E08A6" w:rsidRDefault="005E08A6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CAB" w:rsidRDefault="009B4CAB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8A6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 с использованием модульной технологии</w:t>
      </w:r>
      <w:r w:rsidR="005E08A6">
        <w:rPr>
          <w:rFonts w:ascii="Times New Roman" w:hAnsi="Times New Roman" w:cs="Times New Roman"/>
          <w:sz w:val="28"/>
          <w:szCs w:val="28"/>
        </w:rPr>
        <w:t>.</w:t>
      </w:r>
    </w:p>
    <w:p w:rsidR="005E08A6" w:rsidRDefault="005E08A6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9B4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8A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учебное пособие для 9-го класса (под ред. В.С.Кошелева; Мн., БГУ, 2010), карта, карточки.</w:t>
      </w:r>
    </w:p>
    <w:p w:rsidR="009B4CAB" w:rsidRDefault="009B4CAB" w:rsidP="009B4C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9B4C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9B4C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9B4C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9B4C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E08A6" w:rsidSect="009B4CA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E08A6" w:rsidRDefault="005E08A6" w:rsidP="005E08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Технологическая карта урока</w:t>
      </w:r>
    </w:p>
    <w:p w:rsid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63" w:type="dxa"/>
        <w:tblLook w:val="04A0"/>
      </w:tblPr>
      <w:tblGrid>
        <w:gridCol w:w="1226"/>
        <w:gridCol w:w="11889"/>
        <w:gridCol w:w="2248"/>
      </w:tblGrid>
      <w:tr w:rsidR="000E0FAD" w:rsidTr="000E2840">
        <w:trPr>
          <w:cantSplit/>
          <w:trHeight w:val="5642"/>
        </w:trPr>
        <w:tc>
          <w:tcPr>
            <w:tcW w:w="1242" w:type="dxa"/>
            <w:textDirection w:val="btLr"/>
          </w:tcPr>
          <w:p w:rsidR="000E0FAD" w:rsidRPr="00B64939" w:rsidRDefault="000E0FAD" w:rsidP="00CF0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39">
              <w:rPr>
                <w:rFonts w:ascii="Times New Roman" w:hAnsi="Times New Roman" w:cs="Times New Roman"/>
                <w:b/>
                <w:sz w:val="28"/>
                <w:szCs w:val="28"/>
              </w:rPr>
              <w:t>УЭ - 0</w:t>
            </w:r>
          </w:p>
        </w:tc>
        <w:tc>
          <w:tcPr>
            <w:tcW w:w="14121" w:type="dxa"/>
            <w:gridSpan w:val="2"/>
          </w:tcPr>
          <w:p w:rsidR="000E0FAD" w:rsidRDefault="000E0FAD" w:rsidP="005E0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Цели</w:t>
            </w:r>
          </w:p>
          <w:p w:rsidR="000E0FAD" w:rsidRDefault="000E0FAD" w:rsidP="005E0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E0FAD" w:rsidRDefault="000E0FAD" w:rsidP="005E0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Обучающие:</w:t>
            </w:r>
          </w:p>
          <w:p w:rsidR="000E0FAD" w:rsidRDefault="000E0FAD" w:rsidP="000E0F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причины и последствия объединения Германии, причины экономического подъёма страны.</w:t>
            </w:r>
          </w:p>
          <w:p w:rsidR="000E0FAD" w:rsidRDefault="000E0FAD" w:rsidP="000E0F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проследить основные этапы объединения, объяснить термин «объединение сверху».</w:t>
            </w:r>
          </w:p>
          <w:p w:rsidR="00B64939" w:rsidRPr="00B64939" w:rsidRDefault="00B64939" w:rsidP="00B64939">
            <w:pPr>
              <w:ind w:left="3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FAD" w:rsidRDefault="000E0FAD" w:rsidP="000E0F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Развивающие:</w:t>
            </w:r>
          </w:p>
          <w:p w:rsidR="000E0FAD" w:rsidRPr="00B64939" w:rsidRDefault="00B64939" w:rsidP="00B64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1) </w:t>
            </w:r>
            <w:r w:rsidRPr="00B6493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оценивать исторические факты и политических лидеров.</w:t>
            </w:r>
          </w:p>
          <w:p w:rsidR="00B64939" w:rsidRDefault="00B64939" w:rsidP="00B64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уметь сравнивать политический строй Германии и Англии.</w:t>
            </w:r>
          </w:p>
          <w:p w:rsidR="00B64939" w:rsidRDefault="00B64939" w:rsidP="00B64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3) развивать рефлексивные способности и оценочную самостоятельность учащихся.</w:t>
            </w:r>
          </w:p>
          <w:p w:rsidR="00B64939" w:rsidRDefault="00B64939" w:rsidP="00B64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4) формировать навыки работы с текстом и картой.</w:t>
            </w:r>
          </w:p>
          <w:p w:rsidR="00B64939" w:rsidRDefault="00B64939" w:rsidP="00B64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39" w:rsidRDefault="00B64939" w:rsidP="00B649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Воспитывающие:</w:t>
            </w:r>
          </w:p>
          <w:p w:rsidR="00B64939" w:rsidRDefault="00B64939" w:rsidP="00B64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93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предмету.</w:t>
            </w:r>
          </w:p>
          <w:p w:rsidR="00B64939" w:rsidRPr="00B64939" w:rsidRDefault="00B64939" w:rsidP="00B64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2) формировать умение работать в коллективе.</w:t>
            </w:r>
          </w:p>
          <w:p w:rsidR="000E0FAD" w:rsidRDefault="000E0FAD" w:rsidP="000E0FA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33C" w:rsidTr="00CF0717">
        <w:trPr>
          <w:cantSplit/>
          <w:trHeight w:val="1134"/>
        </w:trPr>
        <w:tc>
          <w:tcPr>
            <w:tcW w:w="1242" w:type="dxa"/>
            <w:textDirection w:val="btLr"/>
          </w:tcPr>
          <w:p w:rsidR="005E08A6" w:rsidRDefault="00CF0717" w:rsidP="00CF07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УЭ – 1</w:t>
            </w:r>
          </w:p>
          <w:p w:rsidR="00CF0717" w:rsidRPr="00CF0717" w:rsidRDefault="00CF0717" w:rsidP="00CF0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Герм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12125" w:type="dxa"/>
          </w:tcPr>
          <w:p w:rsidR="005E08A6" w:rsidRPr="00CF0717" w:rsidRDefault="00CF0717" w:rsidP="005E0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717">
              <w:rPr>
                <w:rFonts w:ascii="Times New Roman" w:hAnsi="Times New Roman" w:cs="Times New Roman"/>
                <w:i/>
                <w:sz w:val="28"/>
                <w:szCs w:val="28"/>
              </w:rPr>
              <w:t>Знать: причины объединения и основные этапы</w:t>
            </w:r>
          </w:p>
          <w:p w:rsidR="00CF0717" w:rsidRDefault="00CF0717" w:rsidP="005E0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0717">
              <w:rPr>
                <w:rFonts w:ascii="Times New Roman" w:hAnsi="Times New Roman" w:cs="Times New Roman"/>
                <w:i/>
                <w:sz w:val="28"/>
                <w:szCs w:val="28"/>
              </w:rPr>
              <w:t>Уметь: работать с текстом, картой.</w:t>
            </w:r>
          </w:p>
          <w:p w:rsidR="00CF0717" w:rsidRDefault="00CF0717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контроль: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 назовите централизованные и раздробленные страны Европы 19 в.</w:t>
            </w:r>
          </w:p>
          <w:p w:rsidR="00CF0717" w:rsidRDefault="00CF0717" w:rsidP="00CF0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2) почему не произошло объединения страны в ходе революции 1848/49гг.?</w:t>
            </w:r>
          </w:p>
          <w:p w:rsidR="00CF0717" w:rsidRDefault="00CF0717" w:rsidP="00CF07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текстом:</w:t>
            </w:r>
          </w:p>
          <w:p w:rsidR="000E2840" w:rsidRDefault="000E2840" w:rsidP="00CF0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причины объединения (с.44-45) – составить схему.</w:t>
            </w:r>
          </w:p>
          <w:p w:rsidR="000E2840" w:rsidRDefault="000E2840" w:rsidP="00CF0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этапы объединения (с.45-47) – хронологическая таблица и работа с картой.</w:t>
            </w:r>
          </w:p>
          <w:p w:rsidR="00CF0717" w:rsidRPr="00CF0717" w:rsidRDefault="000E2840" w:rsidP="00CF0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объяснить понятие «объединение сверху».</w:t>
            </w:r>
          </w:p>
        </w:tc>
        <w:tc>
          <w:tcPr>
            <w:tcW w:w="1996" w:type="dxa"/>
          </w:tcPr>
          <w:p w:rsidR="005E08A6" w:rsidRDefault="005E08A6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40" w:rsidRDefault="000E2840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40" w:rsidRDefault="000E2840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</w:t>
            </w:r>
          </w:p>
          <w:p w:rsidR="000E2840" w:rsidRDefault="000E2840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40" w:rsidRDefault="000E2840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 и коллективное обсуждение</w:t>
            </w:r>
          </w:p>
        </w:tc>
      </w:tr>
      <w:tr w:rsidR="00C3333C" w:rsidTr="000E2840">
        <w:trPr>
          <w:cantSplit/>
          <w:trHeight w:val="1134"/>
        </w:trPr>
        <w:tc>
          <w:tcPr>
            <w:tcW w:w="1242" w:type="dxa"/>
            <w:textDirection w:val="btLr"/>
          </w:tcPr>
          <w:p w:rsidR="000E2840" w:rsidRDefault="000E2840" w:rsidP="000E2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УЭ –</w:t>
            </w:r>
            <w:r w:rsidR="00AC4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5E08A6" w:rsidRPr="000E2840" w:rsidRDefault="000E2840" w:rsidP="00AC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40">
              <w:rPr>
                <w:rFonts w:ascii="Times New Roman" w:hAnsi="Times New Roman" w:cs="Times New Roman"/>
                <w:sz w:val="28"/>
                <w:szCs w:val="28"/>
              </w:rPr>
              <w:t>Политический ст</w:t>
            </w:r>
            <w:r w:rsidR="00AC48E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0E2840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</w:tc>
        <w:tc>
          <w:tcPr>
            <w:tcW w:w="12125" w:type="dxa"/>
          </w:tcPr>
          <w:p w:rsidR="005E08A6" w:rsidRDefault="000E2840" w:rsidP="000E28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Знать: особенности политического строя Германии и роль Бисмарка.</w:t>
            </w:r>
          </w:p>
          <w:p w:rsidR="000E2840" w:rsidRDefault="000E2840" w:rsidP="000E28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 составлять сравнительную таблицу.</w:t>
            </w:r>
          </w:p>
          <w:p w:rsidR="000E2840" w:rsidRDefault="00AC48ED" w:rsidP="000E28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таблицей: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879"/>
              <w:gridCol w:w="3892"/>
              <w:gridCol w:w="3892"/>
            </w:tblGrid>
            <w:tr w:rsidR="00AC48ED" w:rsidTr="00AC48ED">
              <w:tc>
                <w:tcPr>
                  <w:tcW w:w="3964" w:type="dxa"/>
                </w:tcPr>
                <w:p w:rsidR="00AC48ED" w:rsidRDefault="00AC48ED" w:rsidP="000E28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Вопросы для сравнения</w:t>
                  </w:r>
                </w:p>
              </w:tc>
              <w:tc>
                <w:tcPr>
                  <w:tcW w:w="3965" w:type="dxa"/>
                </w:tcPr>
                <w:p w:rsidR="00AC48ED" w:rsidRDefault="00AC48ED" w:rsidP="000E28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Германия</w:t>
                  </w:r>
                </w:p>
              </w:tc>
              <w:tc>
                <w:tcPr>
                  <w:tcW w:w="3965" w:type="dxa"/>
                </w:tcPr>
                <w:p w:rsidR="00AC48ED" w:rsidRDefault="00AC48ED" w:rsidP="000E28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Англия</w:t>
                  </w:r>
                </w:p>
              </w:tc>
            </w:tr>
            <w:tr w:rsidR="00AC48ED" w:rsidTr="00AC48ED">
              <w:tc>
                <w:tcPr>
                  <w:tcW w:w="3964" w:type="dxa"/>
                </w:tcPr>
                <w:p w:rsidR="00AC48ED" w:rsidRDefault="00AC48ED" w:rsidP="000E28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правления</w:t>
                  </w:r>
                </w:p>
              </w:tc>
              <w:tc>
                <w:tcPr>
                  <w:tcW w:w="3965" w:type="dxa"/>
                </w:tcPr>
                <w:p w:rsidR="00AC48ED" w:rsidRDefault="00AC48ED" w:rsidP="00AC48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полуабсолютная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монархия</w:t>
                  </w:r>
                </w:p>
              </w:tc>
              <w:tc>
                <w:tcPr>
                  <w:tcW w:w="3965" w:type="dxa"/>
                </w:tcPr>
                <w:p w:rsidR="00AC48ED" w:rsidRDefault="00AC48ED" w:rsidP="000E28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парламентская монархия</w:t>
                  </w:r>
                </w:p>
              </w:tc>
            </w:tr>
            <w:tr w:rsidR="00AC48ED" w:rsidTr="00AC48ED">
              <w:tc>
                <w:tcPr>
                  <w:tcW w:w="3964" w:type="dxa"/>
                </w:tcPr>
                <w:p w:rsidR="00AC48ED" w:rsidRDefault="00AC48ED" w:rsidP="00AC48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Функция парламента</w:t>
                  </w:r>
                </w:p>
              </w:tc>
              <w:tc>
                <w:tcPr>
                  <w:tcW w:w="3965" w:type="dxa"/>
                </w:tcPr>
                <w:p w:rsidR="00AC48ED" w:rsidRDefault="00AC48ED" w:rsidP="000E28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законодательная</w:t>
                  </w:r>
                </w:p>
              </w:tc>
              <w:tc>
                <w:tcPr>
                  <w:tcW w:w="3965" w:type="dxa"/>
                </w:tcPr>
                <w:p w:rsidR="00AC48ED" w:rsidRDefault="00AC48ED" w:rsidP="000E28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законодательная</w:t>
                  </w:r>
                </w:p>
              </w:tc>
            </w:tr>
            <w:tr w:rsidR="00AC48ED" w:rsidTr="00AC48ED">
              <w:tc>
                <w:tcPr>
                  <w:tcW w:w="3964" w:type="dxa"/>
                </w:tcPr>
                <w:p w:rsidR="00AC48ED" w:rsidRDefault="00AC48ED" w:rsidP="000E28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Избирательное право</w:t>
                  </w:r>
                </w:p>
              </w:tc>
              <w:tc>
                <w:tcPr>
                  <w:tcW w:w="3965" w:type="dxa"/>
                </w:tcPr>
                <w:p w:rsidR="00AC48ED" w:rsidRDefault="00AC48ED" w:rsidP="000E28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имущественному и возра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тному цензу</w:t>
                  </w:r>
                </w:p>
              </w:tc>
              <w:tc>
                <w:tcPr>
                  <w:tcW w:w="3965" w:type="dxa"/>
                </w:tcPr>
                <w:p w:rsidR="00AC48ED" w:rsidRDefault="00AC48ED" w:rsidP="00AC48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имущественному цензу</w:t>
                  </w:r>
                </w:p>
              </w:tc>
            </w:tr>
          </w:tbl>
          <w:p w:rsidR="00AC48ED" w:rsidRDefault="00AC48ED" w:rsidP="000E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фактов таблицы определить особенности политического строя Германии.</w:t>
            </w:r>
          </w:p>
          <w:p w:rsidR="00C3333C" w:rsidRDefault="00C3333C" w:rsidP="000E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8ED" w:rsidRDefault="00AC48ED" w:rsidP="000E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Сообщение: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Отто фон Бисмарк</w:t>
            </w:r>
            <w:r w:rsidR="00C33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33C" w:rsidRDefault="00C3333C" w:rsidP="000E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3C" w:rsidRPr="00C3333C" w:rsidRDefault="00C3333C" w:rsidP="000E28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33C">
              <w:rPr>
                <w:rFonts w:ascii="Times New Roman" w:hAnsi="Times New Roman" w:cs="Times New Roman"/>
                <w:i/>
                <w:sz w:val="28"/>
                <w:szCs w:val="28"/>
              </w:rPr>
              <w:t>Обсудить выражение «железом и кровью»</w:t>
            </w:r>
          </w:p>
          <w:p w:rsidR="00AC48ED" w:rsidRPr="00AC48ED" w:rsidRDefault="00AC48ED" w:rsidP="000E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E08A6" w:rsidRDefault="005E08A6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3C" w:rsidRDefault="00C3333C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3C" w:rsidRDefault="00C3333C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3C" w:rsidRDefault="00C3333C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C3333C" w:rsidRDefault="00C3333C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3C" w:rsidRDefault="00C3333C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3C" w:rsidRDefault="00C3333C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</w:t>
            </w:r>
          </w:p>
          <w:p w:rsidR="00C3333C" w:rsidRDefault="00C3333C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3C" w:rsidRDefault="00C3333C" w:rsidP="00C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предварительное задание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лективное 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C3333C" w:rsidTr="00317901">
        <w:trPr>
          <w:cantSplit/>
          <w:trHeight w:val="1134"/>
        </w:trPr>
        <w:tc>
          <w:tcPr>
            <w:tcW w:w="1242" w:type="dxa"/>
            <w:textDirection w:val="btLr"/>
          </w:tcPr>
          <w:p w:rsidR="005E08A6" w:rsidRDefault="00317901" w:rsidP="0031790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УЭ – 3</w:t>
            </w:r>
          </w:p>
          <w:p w:rsidR="00317901" w:rsidRPr="00317901" w:rsidRDefault="00317901" w:rsidP="00317901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мика</w:t>
            </w:r>
          </w:p>
        </w:tc>
        <w:tc>
          <w:tcPr>
            <w:tcW w:w="12125" w:type="dxa"/>
          </w:tcPr>
          <w:p w:rsidR="005E08A6" w:rsidRDefault="00317901" w:rsidP="005E0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учебником:</w:t>
            </w:r>
          </w:p>
          <w:p w:rsidR="00317901" w:rsidRDefault="00317901" w:rsidP="0031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причины быстрого экономического подъёма Германии (с.47)?</w:t>
            </w:r>
          </w:p>
          <w:p w:rsidR="00317901" w:rsidRDefault="00317901" w:rsidP="0031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место Германии в мировой экономики?</w:t>
            </w:r>
          </w:p>
          <w:p w:rsidR="00317901" w:rsidRPr="00317901" w:rsidRDefault="00317901" w:rsidP="0031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объяснить термины «юнкер»,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гроссбауэр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6" w:type="dxa"/>
          </w:tcPr>
          <w:p w:rsidR="005E08A6" w:rsidRDefault="00317901" w:rsidP="0031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  <w:p w:rsidR="00317901" w:rsidRDefault="00317901" w:rsidP="0031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коллективное обсуждение</w:t>
            </w:r>
          </w:p>
        </w:tc>
      </w:tr>
      <w:tr w:rsidR="00C3333C" w:rsidTr="00317901">
        <w:trPr>
          <w:cantSplit/>
          <w:trHeight w:val="1134"/>
        </w:trPr>
        <w:tc>
          <w:tcPr>
            <w:tcW w:w="1242" w:type="dxa"/>
            <w:textDirection w:val="btLr"/>
          </w:tcPr>
          <w:p w:rsidR="005E08A6" w:rsidRDefault="00317901" w:rsidP="0031790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УЭ – 4</w:t>
            </w:r>
          </w:p>
          <w:p w:rsidR="00317901" w:rsidRPr="00317901" w:rsidRDefault="00317901" w:rsidP="00317901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125" w:type="dxa"/>
          </w:tcPr>
          <w:p w:rsidR="005E08A6" w:rsidRDefault="00317901" w:rsidP="005E0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 работать с исторической картой, составлять схемы и делать выводы.</w:t>
            </w:r>
          </w:p>
          <w:p w:rsidR="00317901" w:rsidRDefault="00317901" w:rsidP="005E0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картой и атласом:</w:t>
            </w:r>
          </w:p>
          <w:p w:rsidR="00317901" w:rsidRDefault="00317901" w:rsidP="0031790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направления внешней политики:</w:t>
            </w:r>
          </w:p>
          <w:p w:rsidR="00317901" w:rsidRDefault="00922803" w:rsidP="0031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2803">
              <w:rPr>
                <w:rFonts w:ascii="Times New Roman" w:hAnsi="Times New Roman" w:cs="Times New Roman"/>
                <w:sz w:val="28"/>
                <w:szCs w:val="28"/>
              </w:rPr>
              <w:t>вропейская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(континентальная)                                           колониальная</w:t>
            </w:r>
          </w:p>
          <w:p w:rsidR="00922803" w:rsidRDefault="00922803" w:rsidP="00922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Тройственный союз?                                 основные колонии?       цель? (мировая империя)</w:t>
            </w:r>
          </w:p>
          <w:p w:rsidR="00922803" w:rsidRPr="00922803" w:rsidRDefault="00922803" w:rsidP="00922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Вывод: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внешней полит</w:t>
            </w:r>
            <w:r w:rsidR="006E0D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ки…</w:t>
            </w:r>
          </w:p>
        </w:tc>
        <w:tc>
          <w:tcPr>
            <w:tcW w:w="1996" w:type="dxa"/>
          </w:tcPr>
          <w:p w:rsidR="005E08A6" w:rsidRDefault="005E08A6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D6C" w:rsidRDefault="006E0D6C" w:rsidP="006E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парная работа</w:t>
            </w:r>
          </w:p>
          <w:p w:rsidR="006E0D6C" w:rsidRDefault="006E0D6C" w:rsidP="006E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D6C" w:rsidRDefault="006E0D6C" w:rsidP="006E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D6C" w:rsidRDefault="006E0D6C" w:rsidP="006E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D6C" w:rsidRDefault="006E0D6C" w:rsidP="006E0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коллективное обсуждение</w:t>
            </w:r>
          </w:p>
        </w:tc>
      </w:tr>
      <w:tr w:rsidR="00C3333C" w:rsidTr="00FC738A">
        <w:trPr>
          <w:cantSplit/>
          <w:trHeight w:val="1134"/>
        </w:trPr>
        <w:tc>
          <w:tcPr>
            <w:tcW w:w="1242" w:type="dxa"/>
            <w:textDirection w:val="btLr"/>
          </w:tcPr>
          <w:p w:rsidR="005E08A6" w:rsidRDefault="00FC738A" w:rsidP="002656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УЭ – 5</w:t>
            </w:r>
          </w:p>
          <w:p w:rsidR="00FC738A" w:rsidRPr="00FC738A" w:rsidRDefault="00FC738A" w:rsidP="00FC738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и социалист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движение</w:t>
            </w:r>
          </w:p>
        </w:tc>
        <w:tc>
          <w:tcPr>
            <w:tcW w:w="12125" w:type="dxa"/>
          </w:tcPr>
          <w:p w:rsidR="005E08A6" w:rsidRDefault="00FC738A" w:rsidP="005E0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Знать: особенности рабочего движения.</w:t>
            </w:r>
          </w:p>
          <w:p w:rsidR="00FC738A" w:rsidRDefault="00FC738A" w:rsidP="005E0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 работать с текстом.</w:t>
            </w:r>
          </w:p>
          <w:p w:rsidR="00FC738A" w:rsidRDefault="00FC738A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учебником: (с.48)</w:t>
            </w:r>
          </w:p>
          <w:p w:rsidR="00FC738A" w:rsidRDefault="00FC738A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Когда образовалась СДПГ?</w:t>
            </w:r>
          </w:p>
          <w:p w:rsidR="00FC738A" w:rsidRDefault="00FC738A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Назовите её лидеров.</w:t>
            </w:r>
          </w:p>
          <w:p w:rsidR="00FC738A" w:rsidRDefault="00FC738A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Цели СДПГ?</w:t>
            </w:r>
          </w:p>
          <w:p w:rsidR="00FC738A" w:rsidRDefault="00FC738A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Особенность полит</w:t>
            </w:r>
            <w:r w:rsidR="00EF5A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Бисмарка</w:t>
            </w:r>
            <w:r w:rsidR="00EF5A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F5AC4" w:rsidRDefault="00EF5AC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8A" w:rsidRDefault="00FC738A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3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Вывод: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назовите успехи рабочего движения</w:t>
            </w:r>
            <w:r w:rsidR="00EF5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AC4" w:rsidRPr="00FC738A" w:rsidRDefault="00EF5AC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E08A6" w:rsidRDefault="005E08A6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C4" w:rsidRDefault="00EF5AC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C4" w:rsidRDefault="00EF5AC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  <w:p w:rsidR="00EF5AC4" w:rsidRDefault="00EF5AC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C4" w:rsidRDefault="00EF5AC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C4" w:rsidRDefault="00EF5AC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C4" w:rsidRDefault="00EF5AC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C4" w:rsidRDefault="00EF5AC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коллективное обсуждение</w:t>
            </w:r>
          </w:p>
        </w:tc>
      </w:tr>
      <w:tr w:rsidR="00C3333C" w:rsidTr="0026566F">
        <w:trPr>
          <w:cantSplit/>
          <w:trHeight w:val="1134"/>
        </w:trPr>
        <w:tc>
          <w:tcPr>
            <w:tcW w:w="1242" w:type="dxa"/>
            <w:textDirection w:val="btLr"/>
          </w:tcPr>
          <w:p w:rsidR="005E08A6" w:rsidRDefault="00CD025C" w:rsidP="002656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УЭ – 6</w:t>
            </w:r>
          </w:p>
          <w:p w:rsidR="00CD025C" w:rsidRPr="00CD025C" w:rsidRDefault="00CD025C" w:rsidP="002656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прогноз</w:t>
            </w:r>
          </w:p>
        </w:tc>
        <w:tc>
          <w:tcPr>
            <w:tcW w:w="12125" w:type="dxa"/>
          </w:tcPr>
          <w:p w:rsidR="005E08A6" w:rsidRDefault="00CD025C" w:rsidP="005E0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Знать: возможные варианты развития истории.</w:t>
            </w:r>
          </w:p>
          <w:p w:rsidR="00CD025C" w:rsidRDefault="00CD025C" w:rsidP="00CD02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 делать выводы- прогнозы.</w:t>
            </w:r>
          </w:p>
          <w:p w:rsidR="00CD025C" w:rsidRDefault="00CD025C" w:rsidP="00CD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5C" w:rsidRDefault="00CD025C" w:rsidP="00CD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Ученикам предлагается (на основании приобретённых знаний) смоделировать варианты 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нейшего развития европейской и мировой политики.</w:t>
            </w:r>
          </w:p>
          <w:p w:rsidR="00CD025C" w:rsidRPr="00CD025C" w:rsidRDefault="00CD025C" w:rsidP="00CD0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E08A6" w:rsidRDefault="005E08A6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5C" w:rsidRDefault="00CD025C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25C" w:rsidRDefault="00CD025C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</w:t>
            </w:r>
          </w:p>
        </w:tc>
      </w:tr>
      <w:tr w:rsidR="00C3333C" w:rsidTr="001A7CF0">
        <w:trPr>
          <w:cantSplit/>
          <w:trHeight w:val="1134"/>
        </w:trPr>
        <w:tc>
          <w:tcPr>
            <w:tcW w:w="1242" w:type="dxa"/>
            <w:textDirection w:val="btLr"/>
          </w:tcPr>
          <w:p w:rsidR="005E08A6" w:rsidRDefault="001A7CF0" w:rsidP="001A7C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УЭ – 7</w:t>
            </w:r>
          </w:p>
          <w:p w:rsidR="001A7CF0" w:rsidRPr="001A7CF0" w:rsidRDefault="001A7CF0" w:rsidP="00672DF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контроль</w:t>
            </w:r>
          </w:p>
        </w:tc>
        <w:tc>
          <w:tcPr>
            <w:tcW w:w="12125" w:type="dxa"/>
          </w:tcPr>
          <w:p w:rsidR="005E08A6" w:rsidRDefault="001A7CF0" w:rsidP="005E0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проверить качество работы и усвоение материала.</w:t>
            </w:r>
          </w:p>
          <w:p w:rsidR="001A7CF0" w:rsidRDefault="001A7CF0" w:rsidP="001A7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 (да, нет)</w:t>
            </w:r>
          </w:p>
          <w:p w:rsidR="001A7CF0" w:rsidRDefault="001A7CF0" w:rsidP="001A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Объединение Германии произошло 18 января 1871г.</w:t>
            </w:r>
          </w:p>
          <w:p w:rsidR="001A7CF0" w:rsidRDefault="001A7CF0" w:rsidP="001A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Лидерство принадлежало Австрии.</w:t>
            </w:r>
          </w:p>
          <w:p w:rsidR="00672DFC" w:rsidRDefault="001A7CF0" w:rsidP="0067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Империя была создана рево</w:t>
            </w:r>
            <w:r w:rsidR="00672DFC">
              <w:rPr>
                <w:rFonts w:ascii="Times New Roman" w:hAnsi="Times New Roman" w:cs="Times New Roman"/>
                <w:sz w:val="28"/>
                <w:szCs w:val="28"/>
              </w:rPr>
              <w:t>люционным путём.</w:t>
            </w:r>
          </w:p>
          <w:p w:rsidR="00672DFC" w:rsidRDefault="00672DFC" w:rsidP="0067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Первым рейхсканцлером стал Бисмарк.</w:t>
            </w:r>
          </w:p>
          <w:p w:rsidR="00672DFC" w:rsidRDefault="00672DFC" w:rsidP="0067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Императором мог стать только прусский король.</w:t>
            </w:r>
          </w:p>
          <w:p w:rsidR="00672DFC" w:rsidRDefault="00672DFC" w:rsidP="0067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Юнкера – это крупная буржуазия.</w:t>
            </w:r>
          </w:p>
          <w:p w:rsidR="00672DFC" w:rsidRDefault="00672DFC" w:rsidP="0067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СДПГ была создана в 1875 г.</w:t>
            </w:r>
          </w:p>
          <w:p w:rsidR="001A7CF0" w:rsidRDefault="00672DFC" w:rsidP="00672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Континентальная политика направлена </w:t>
            </w:r>
            <w:r w:rsidRPr="00672DFC">
              <w:rPr>
                <w:rFonts w:ascii="Times New Roman" w:hAnsi="Times New Roman" w:cs="Times New Roman"/>
                <w:sz w:val="28"/>
                <w:szCs w:val="28"/>
              </w:rPr>
              <w:t>на создание мировой империи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DFC" w:rsidRPr="001A7CF0" w:rsidRDefault="00672DFC" w:rsidP="0067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 Тройственный союз вошли Россия и Франция.</w:t>
            </w:r>
          </w:p>
        </w:tc>
        <w:tc>
          <w:tcPr>
            <w:tcW w:w="1996" w:type="dxa"/>
          </w:tcPr>
          <w:p w:rsidR="005E08A6" w:rsidRDefault="005E08A6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FC" w:rsidRDefault="0078134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2DFC">
              <w:rPr>
                <w:rFonts w:ascii="Times New Roman" w:hAnsi="Times New Roman" w:cs="Times New Roman"/>
                <w:sz w:val="28"/>
                <w:szCs w:val="28"/>
              </w:rPr>
              <w:t>ндивидуальная работа с посл</w:t>
            </w:r>
            <w:r w:rsidR="00672D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2DFC">
              <w:rPr>
                <w:rFonts w:ascii="Times New Roman" w:hAnsi="Times New Roman" w:cs="Times New Roman"/>
                <w:sz w:val="28"/>
                <w:szCs w:val="28"/>
              </w:rPr>
              <w:t>дующий пр</w:t>
            </w:r>
            <w:r w:rsidR="00672D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2DFC">
              <w:rPr>
                <w:rFonts w:ascii="Times New Roman" w:hAnsi="Times New Roman" w:cs="Times New Roman"/>
                <w:sz w:val="28"/>
                <w:szCs w:val="28"/>
              </w:rPr>
              <w:t>веркой друг у друга</w:t>
            </w:r>
            <w:proofErr w:type="gramEnd"/>
          </w:p>
        </w:tc>
      </w:tr>
      <w:tr w:rsidR="00C3333C" w:rsidTr="00781344">
        <w:trPr>
          <w:cantSplit/>
          <w:trHeight w:val="1134"/>
        </w:trPr>
        <w:tc>
          <w:tcPr>
            <w:tcW w:w="1242" w:type="dxa"/>
            <w:textDirection w:val="btLr"/>
          </w:tcPr>
          <w:p w:rsidR="005E08A6" w:rsidRDefault="00781344" w:rsidP="007813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УЭ – 8</w:t>
            </w:r>
          </w:p>
          <w:p w:rsidR="00781344" w:rsidRPr="00781344" w:rsidRDefault="00781344" w:rsidP="0078134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125" w:type="dxa"/>
          </w:tcPr>
          <w:p w:rsidR="005E08A6" w:rsidRDefault="0078134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Ответить на вопросы:</w:t>
            </w:r>
          </w:p>
          <w:p w:rsidR="00781344" w:rsidRDefault="0078134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я узнал новое (да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ет)</w:t>
            </w:r>
          </w:p>
          <w:p w:rsidR="00781344" w:rsidRDefault="0078134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я оцениваю работу на уроке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хор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81344" w:rsidRDefault="0078134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моё настроение можно выразить одним словом…</w:t>
            </w:r>
          </w:p>
          <w:p w:rsidR="00781344" w:rsidRDefault="00781344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B1F" w:rsidRDefault="00930B1F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Оценивается работа учеников.</w:t>
            </w:r>
          </w:p>
          <w:p w:rsidR="00930B1F" w:rsidRDefault="00930B1F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B1F" w:rsidRPr="00E35AF7" w:rsidRDefault="00930B1F" w:rsidP="00930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AF7">
              <w:rPr>
                <w:rFonts w:ascii="Times New Roman" w:hAnsi="Times New Roman" w:cs="Times New Roman"/>
                <w:b/>
                <w:sz w:val="28"/>
                <w:szCs w:val="28"/>
              </w:rPr>
              <w:t>3. Инструктаж по домашнему заданию (п.7)</w:t>
            </w:r>
          </w:p>
        </w:tc>
        <w:tc>
          <w:tcPr>
            <w:tcW w:w="1996" w:type="dxa"/>
          </w:tcPr>
          <w:p w:rsidR="005E08A6" w:rsidRDefault="005E08A6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B1F" w:rsidRDefault="00930B1F" w:rsidP="005E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5E08A6" w:rsidRPr="005E08A6" w:rsidRDefault="005E08A6" w:rsidP="005E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08A6" w:rsidRPr="005E08A6" w:rsidSect="005E08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121"/>
    <w:multiLevelType w:val="hybridMultilevel"/>
    <w:tmpl w:val="94C259DA"/>
    <w:lvl w:ilvl="0" w:tplc="C8F01B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3032681"/>
    <w:multiLevelType w:val="hybridMultilevel"/>
    <w:tmpl w:val="B0BCA1C4"/>
    <w:lvl w:ilvl="0" w:tplc="A14097B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8730474"/>
    <w:multiLevelType w:val="hybridMultilevel"/>
    <w:tmpl w:val="6386824A"/>
    <w:lvl w:ilvl="0" w:tplc="745E9BB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C3E2CD5"/>
    <w:multiLevelType w:val="hybridMultilevel"/>
    <w:tmpl w:val="C02E188E"/>
    <w:lvl w:ilvl="0" w:tplc="04190011">
      <w:start w:val="1"/>
      <w:numFmt w:val="decimal"/>
      <w:lvlText w:val="%1)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autoHyphenation/>
  <w:characterSpacingControl w:val="doNotCompress"/>
  <w:compat/>
  <w:rsids>
    <w:rsidRoot w:val="009B4CAB"/>
    <w:rsid w:val="00074F37"/>
    <w:rsid w:val="000E0FAD"/>
    <w:rsid w:val="000E2840"/>
    <w:rsid w:val="001A7CF0"/>
    <w:rsid w:val="0026566F"/>
    <w:rsid w:val="00317901"/>
    <w:rsid w:val="005E08A6"/>
    <w:rsid w:val="00672DFC"/>
    <w:rsid w:val="006E0D6C"/>
    <w:rsid w:val="00781344"/>
    <w:rsid w:val="007A3D52"/>
    <w:rsid w:val="00844CEA"/>
    <w:rsid w:val="009022D7"/>
    <w:rsid w:val="00922803"/>
    <w:rsid w:val="00930B1F"/>
    <w:rsid w:val="009B4CAB"/>
    <w:rsid w:val="00AC48ED"/>
    <w:rsid w:val="00B64939"/>
    <w:rsid w:val="00BD7E76"/>
    <w:rsid w:val="00C3333C"/>
    <w:rsid w:val="00CD025C"/>
    <w:rsid w:val="00CF0717"/>
    <w:rsid w:val="00E35AF7"/>
    <w:rsid w:val="00EF5AC4"/>
    <w:rsid w:val="00FC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9B33-1BC5-4CC6-8A62-AFE0332B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</cp:lastModifiedBy>
  <cp:revision>11</cp:revision>
  <dcterms:created xsi:type="dcterms:W3CDTF">2014-10-18T18:09:00Z</dcterms:created>
  <dcterms:modified xsi:type="dcterms:W3CDTF">2015-10-22T08:03:00Z</dcterms:modified>
</cp:coreProperties>
</file>